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D6CCB" w14:textId="48821691" w:rsidR="002A6EFA" w:rsidRDefault="001F679D" w:rsidP="00A525AC">
      <w:pPr>
        <w:spacing w:after="0"/>
        <w:rPr>
          <w:b/>
          <w:bCs/>
          <w:sz w:val="32"/>
          <w:szCs w:val="32"/>
        </w:rPr>
      </w:pPr>
      <w:r w:rsidRPr="00053B7A">
        <w:rPr>
          <w:b/>
          <w:bCs/>
          <w:sz w:val="32"/>
          <w:szCs w:val="32"/>
        </w:rPr>
        <w:t>202</w:t>
      </w:r>
      <w:r w:rsidR="00105086">
        <w:rPr>
          <w:b/>
          <w:bCs/>
          <w:sz w:val="32"/>
          <w:szCs w:val="32"/>
        </w:rPr>
        <w:t>5</w:t>
      </w:r>
      <w:r w:rsidRPr="00053B7A">
        <w:rPr>
          <w:b/>
          <w:bCs/>
          <w:sz w:val="32"/>
          <w:szCs w:val="32"/>
        </w:rPr>
        <w:t xml:space="preserve"> </w:t>
      </w:r>
      <w:r w:rsidR="00D43C6C">
        <w:rPr>
          <w:b/>
          <w:bCs/>
          <w:sz w:val="32"/>
          <w:szCs w:val="32"/>
        </w:rPr>
        <w:t xml:space="preserve">Western Canada </w:t>
      </w:r>
      <w:r w:rsidRPr="00053B7A">
        <w:rPr>
          <w:b/>
          <w:bCs/>
          <w:sz w:val="32"/>
          <w:szCs w:val="32"/>
        </w:rPr>
        <w:t>U1</w:t>
      </w:r>
      <w:r w:rsidR="00105086">
        <w:rPr>
          <w:b/>
          <w:bCs/>
          <w:sz w:val="32"/>
          <w:szCs w:val="32"/>
        </w:rPr>
        <w:t>2</w:t>
      </w:r>
      <w:r w:rsidRPr="00053B7A">
        <w:rPr>
          <w:b/>
          <w:bCs/>
          <w:sz w:val="32"/>
          <w:szCs w:val="32"/>
        </w:rPr>
        <w:t xml:space="preserve"> Team Championships </w:t>
      </w:r>
    </w:p>
    <w:p w14:paraId="4D9CD988" w14:textId="67991A7D" w:rsidR="00936539" w:rsidRPr="00053B7A" w:rsidRDefault="00D43C6C" w:rsidP="00A525AC">
      <w:pPr>
        <w:spacing w:after="0"/>
        <w:rPr>
          <w:b/>
          <w:bCs/>
          <w:sz w:val="32"/>
          <w:szCs w:val="32"/>
        </w:rPr>
      </w:pPr>
      <w:r>
        <w:rPr>
          <w:b/>
          <w:bCs/>
          <w:noProof/>
          <w:sz w:val="32"/>
          <w:szCs w:val="32"/>
        </w:rPr>
        <w:drawing>
          <wp:anchor distT="0" distB="0" distL="114300" distR="114300" simplePos="0" relativeHeight="251658240" behindDoc="1" locked="0" layoutInCell="1" allowOverlap="1" wp14:anchorId="477040AD" wp14:editId="270778A4">
            <wp:simplePos x="0" y="0"/>
            <wp:positionH relativeFrom="margin">
              <wp:posOffset>4822190</wp:posOffset>
            </wp:positionH>
            <wp:positionV relativeFrom="paragraph">
              <wp:posOffset>8255</wp:posOffset>
            </wp:positionV>
            <wp:extent cx="1054735" cy="10547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alphaModFix/>
                      <a:extLst>
                        <a:ext uri="{28A0092B-C50C-407E-A947-70E740481C1C}">
                          <a14:useLocalDpi xmlns:a14="http://schemas.microsoft.com/office/drawing/2010/main" val="0"/>
                        </a:ext>
                      </a:extLst>
                    </a:blip>
                    <a:srcRect/>
                    <a:stretch>
                      <a:fillRect/>
                    </a:stretch>
                  </pic:blipFill>
                  <pic:spPr bwMode="auto">
                    <a:xfrm>
                      <a:off x="0" y="0"/>
                      <a:ext cx="1054735" cy="1054735"/>
                    </a:xfrm>
                    <a:prstGeom prst="rect">
                      <a:avLst/>
                    </a:prstGeom>
                    <a:noFill/>
                  </pic:spPr>
                </pic:pic>
              </a:graphicData>
            </a:graphic>
          </wp:anchor>
        </w:drawing>
      </w:r>
      <w:r>
        <w:rPr>
          <w:b/>
          <w:bCs/>
          <w:noProof/>
          <w:sz w:val="32"/>
          <w:szCs w:val="32"/>
        </w:rPr>
        <w:drawing>
          <wp:anchor distT="0" distB="0" distL="114300" distR="114300" simplePos="0" relativeHeight="251659264" behindDoc="1" locked="0" layoutInCell="1" allowOverlap="1" wp14:anchorId="170944BA" wp14:editId="5275263E">
            <wp:simplePos x="0" y="0"/>
            <wp:positionH relativeFrom="column">
              <wp:posOffset>3638550</wp:posOffset>
            </wp:positionH>
            <wp:positionV relativeFrom="paragraph">
              <wp:posOffset>8255</wp:posOffset>
            </wp:positionV>
            <wp:extent cx="1054735" cy="10610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4735" cy="1061085"/>
                    </a:xfrm>
                    <a:prstGeom prst="rect">
                      <a:avLst/>
                    </a:prstGeom>
                    <a:noFill/>
                  </pic:spPr>
                </pic:pic>
              </a:graphicData>
            </a:graphic>
          </wp:anchor>
        </w:drawing>
      </w:r>
      <w:r>
        <w:rPr>
          <w:b/>
          <w:bCs/>
          <w:sz w:val="32"/>
          <w:szCs w:val="32"/>
        </w:rPr>
        <w:t>P</w:t>
      </w:r>
      <w:r w:rsidR="001F679D" w:rsidRPr="00053B7A">
        <w:rPr>
          <w:b/>
          <w:bCs/>
          <w:sz w:val="32"/>
          <w:szCs w:val="32"/>
        </w:rPr>
        <w:t xml:space="preserve">resented by </w:t>
      </w:r>
      <w:r>
        <w:rPr>
          <w:b/>
          <w:bCs/>
          <w:sz w:val="32"/>
          <w:szCs w:val="32"/>
        </w:rPr>
        <w:t xml:space="preserve">Tennis BC and </w:t>
      </w:r>
      <w:r w:rsidR="001F679D" w:rsidRPr="00053B7A">
        <w:rPr>
          <w:b/>
          <w:bCs/>
          <w:sz w:val="32"/>
          <w:szCs w:val="32"/>
        </w:rPr>
        <w:t>Tennis Canada</w:t>
      </w:r>
    </w:p>
    <w:p w14:paraId="780A595A" w14:textId="52E011C2" w:rsidR="009F5814" w:rsidRDefault="001F679D" w:rsidP="00AE0BFA">
      <w:pPr>
        <w:spacing w:after="0"/>
        <w:rPr>
          <w:b/>
          <w:bCs/>
          <w:sz w:val="32"/>
          <w:szCs w:val="32"/>
        </w:rPr>
      </w:pPr>
      <w:r w:rsidRPr="00053B7A">
        <w:rPr>
          <w:b/>
          <w:bCs/>
          <w:sz w:val="32"/>
          <w:szCs w:val="32"/>
        </w:rPr>
        <w:t>Fact Sheet</w:t>
      </w:r>
    </w:p>
    <w:p w14:paraId="3305EE74" w14:textId="77777777" w:rsidR="00A6423D" w:rsidRPr="00AE0BFA" w:rsidRDefault="00A6423D" w:rsidP="00AE0BFA">
      <w:pPr>
        <w:spacing w:after="0"/>
        <w:rPr>
          <w:b/>
          <w:bCs/>
          <w:sz w:val="32"/>
          <w:szCs w:val="32"/>
        </w:rPr>
      </w:pPr>
    </w:p>
    <w:p w14:paraId="7D5488FC" w14:textId="6A057F9A" w:rsidR="004E5C17" w:rsidRDefault="004E5C17" w:rsidP="009F5814">
      <w:pPr>
        <w:pBdr>
          <w:bottom w:val="single" w:sz="18" w:space="1" w:color="auto"/>
        </w:pBdr>
        <w:spacing w:after="0"/>
      </w:pPr>
    </w:p>
    <w:p w14:paraId="6FFD356C" w14:textId="77777777" w:rsidR="00D43C6C" w:rsidRDefault="00D43C6C" w:rsidP="009F5814">
      <w:pPr>
        <w:pBdr>
          <w:bottom w:val="single" w:sz="18" w:space="1" w:color="auto"/>
        </w:pBdr>
        <w:spacing w:after="0"/>
      </w:pPr>
    </w:p>
    <w:p w14:paraId="335C3D4A" w14:textId="77777777" w:rsidR="005A47E7" w:rsidRDefault="005A47E7" w:rsidP="00A525AC">
      <w:pPr>
        <w:spacing w:after="0"/>
        <w:rPr>
          <w:b/>
          <w:bCs/>
        </w:rPr>
      </w:pPr>
    </w:p>
    <w:p w14:paraId="75E9EC43" w14:textId="46D9FA18" w:rsidR="00C95822" w:rsidRPr="00374774" w:rsidRDefault="00A525AC" w:rsidP="00A525AC">
      <w:pPr>
        <w:spacing w:after="0"/>
        <w:rPr>
          <w:b/>
          <w:bCs/>
        </w:rPr>
      </w:pPr>
      <w:r w:rsidRPr="00374774">
        <w:rPr>
          <w:b/>
          <w:bCs/>
        </w:rPr>
        <w:t xml:space="preserve">Event dates and time: </w:t>
      </w:r>
    </w:p>
    <w:p w14:paraId="093F25E5" w14:textId="4353E29C" w:rsidR="00A525AC" w:rsidRDefault="002039C9" w:rsidP="00C95822">
      <w:pPr>
        <w:pStyle w:val="ListParagraph"/>
        <w:numPr>
          <w:ilvl w:val="0"/>
          <w:numId w:val="4"/>
        </w:numPr>
        <w:spacing w:after="0"/>
      </w:pPr>
      <w:r>
        <w:t>October</w:t>
      </w:r>
      <w:r w:rsidR="00A525AC">
        <w:t xml:space="preserve"> </w:t>
      </w:r>
      <w:r w:rsidR="00EE2113">
        <w:t>1</w:t>
      </w:r>
      <w:r w:rsidR="00233649">
        <w:t>0</w:t>
      </w:r>
      <w:r w:rsidR="00A525AC" w:rsidRPr="00C95822">
        <w:rPr>
          <w:vertAlign w:val="superscript"/>
        </w:rPr>
        <w:t>th</w:t>
      </w:r>
      <w:r w:rsidR="00A525AC">
        <w:t xml:space="preserve"> </w:t>
      </w:r>
      <w:r w:rsidR="00415C57">
        <w:t>Friday</w:t>
      </w:r>
      <w:r w:rsidR="00A525AC">
        <w:t xml:space="preserve"> </w:t>
      </w:r>
      <w:r w:rsidR="00233649">
        <w:t>3</w:t>
      </w:r>
      <w:r w:rsidR="00B92AEE">
        <w:t xml:space="preserve">:00 </w:t>
      </w:r>
      <w:r w:rsidR="00233649">
        <w:t>p</w:t>
      </w:r>
      <w:r w:rsidR="00B92AEE">
        <w:t xml:space="preserve">m to </w:t>
      </w:r>
      <w:r w:rsidR="00233649">
        <w:t>11</w:t>
      </w:r>
      <w:r w:rsidR="00B92AEE">
        <w:t>:00 pm</w:t>
      </w:r>
    </w:p>
    <w:p w14:paraId="6BDB167D" w14:textId="0F6A93CF" w:rsidR="00A525AC" w:rsidRDefault="00233649" w:rsidP="00C95822">
      <w:pPr>
        <w:pStyle w:val="ListParagraph"/>
        <w:numPr>
          <w:ilvl w:val="0"/>
          <w:numId w:val="4"/>
        </w:numPr>
        <w:spacing w:after="0"/>
      </w:pPr>
      <w:r>
        <w:t>October</w:t>
      </w:r>
      <w:r w:rsidR="00A525AC">
        <w:t xml:space="preserve"> </w:t>
      </w:r>
      <w:r w:rsidR="00EE2113">
        <w:t>1</w:t>
      </w:r>
      <w:r>
        <w:t>1</w:t>
      </w:r>
      <w:r w:rsidR="00A525AC" w:rsidRPr="00C95822">
        <w:rPr>
          <w:vertAlign w:val="superscript"/>
        </w:rPr>
        <w:t>th</w:t>
      </w:r>
      <w:r w:rsidR="00A525AC">
        <w:t xml:space="preserve"> Saturday</w:t>
      </w:r>
      <w:r w:rsidR="00B92AEE">
        <w:t xml:space="preserve"> </w:t>
      </w:r>
      <w:r w:rsidR="00F92700">
        <w:t>12</w:t>
      </w:r>
      <w:r w:rsidR="00B92AEE">
        <w:t xml:space="preserve">:00 </w:t>
      </w:r>
      <w:r w:rsidR="00F92700">
        <w:t>p</w:t>
      </w:r>
      <w:r w:rsidR="00B92AEE">
        <w:t xml:space="preserve">m to </w:t>
      </w:r>
      <w:r w:rsidR="00F92700">
        <w:t>11</w:t>
      </w:r>
      <w:r w:rsidR="00B92AEE">
        <w:t>:00 pm</w:t>
      </w:r>
    </w:p>
    <w:p w14:paraId="194C8F03" w14:textId="6498C212" w:rsidR="000674BC" w:rsidRDefault="00233649" w:rsidP="009F5814">
      <w:pPr>
        <w:pStyle w:val="ListParagraph"/>
        <w:numPr>
          <w:ilvl w:val="0"/>
          <w:numId w:val="4"/>
        </w:numPr>
        <w:spacing w:after="0"/>
      </w:pPr>
      <w:r>
        <w:t>October</w:t>
      </w:r>
      <w:r w:rsidR="00A525AC">
        <w:t xml:space="preserve"> </w:t>
      </w:r>
      <w:r w:rsidR="00EE2113">
        <w:t>1</w:t>
      </w:r>
      <w:r>
        <w:t>2</w:t>
      </w:r>
      <w:r w:rsidR="00A525AC" w:rsidRPr="00C95822">
        <w:rPr>
          <w:vertAlign w:val="superscript"/>
        </w:rPr>
        <w:t>th</w:t>
      </w:r>
      <w:r w:rsidR="00A525AC">
        <w:t xml:space="preserve"> Sunday</w:t>
      </w:r>
      <w:r w:rsidR="00B92AEE">
        <w:t xml:space="preserve"> </w:t>
      </w:r>
      <w:r w:rsidR="00F92700">
        <w:t>12</w:t>
      </w:r>
      <w:r w:rsidR="00B92AEE">
        <w:t xml:space="preserve">:00 </w:t>
      </w:r>
      <w:r w:rsidR="00F92700">
        <w:t>p</w:t>
      </w:r>
      <w:r w:rsidR="00B92AEE">
        <w:t xml:space="preserve">m to </w:t>
      </w:r>
      <w:r w:rsidR="00B60C19">
        <w:t>8</w:t>
      </w:r>
      <w:r w:rsidR="00B92AEE">
        <w:t>:</w:t>
      </w:r>
      <w:r w:rsidR="00B60C19">
        <w:t>3</w:t>
      </w:r>
      <w:r w:rsidR="00B92AEE">
        <w:t>0 pm</w:t>
      </w:r>
    </w:p>
    <w:p w14:paraId="634C0ABA" w14:textId="77777777" w:rsidR="00D54C51" w:rsidRDefault="00D54C51" w:rsidP="004E5C17">
      <w:pPr>
        <w:spacing w:after="0"/>
      </w:pPr>
    </w:p>
    <w:p w14:paraId="70E6D4C1" w14:textId="77777777" w:rsidR="005A47E7" w:rsidRDefault="005A47E7" w:rsidP="00CD5BC2">
      <w:pPr>
        <w:pBdr>
          <w:top w:val="single" w:sz="18" w:space="1" w:color="auto"/>
        </w:pBdr>
        <w:spacing w:after="0"/>
        <w:rPr>
          <w:b/>
          <w:bCs/>
        </w:rPr>
      </w:pPr>
    </w:p>
    <w:p w14:paraId="44DFDD6B" w14:textId="437CD7A8" w:rsidR="00060921" w:rsidRDefault="00705B90" w:rsidP="00CD5BC2">
      <w:pPr>
        <w:pBdr>
          <w:top w:val="single" w:sz="18" w:space="1" w:color="auto"/>
        </w:pBdr>
        <w:spacing w:after="0"/>
      </w:pPr>
      <w:r w:rsidRPr="009216CA">
        <w:rPr>
          <w:b/>
          <w:bCs/>
        </w:rPr>
        <w:t>Venue</w:t>
      </w:r>
      <w:r w:rsidR="009D400C" w:rsidRPr="009216CA">
        <w:rPr>
          <w:b/>
          <w:bCs/>
        </w:rPr>
        <w:t>:</w:t>
      </w:r>
      <w:r w:rsidR="009D400C">
        <w:t xml:space="preserve"> </w:t>
      </w:r>
      <w:r w:rsidR="00F92700">
        <w:t xml:space="preserve">Hollyburn Country Club, </w:t>
      </w:r>
      <w:r w:rsidR="00BA0D2C" w:rsidRPr="00BA0D2C">
        <w:t>950 Cross Creek Road, West Vancouver, BC V7S 2S5</w:t>
      </w:r>
    </w:p>
    <w:p w14:paraId="4C7FFA67" w14:textId="77777777" w:rsidR="00D54C51" w:rsidRDefault="00D54C51" w:rsidP="004E5C17">
      <w:pPr>
        <w:spacing w:after="0"/>
      </w:pPr>
    </w:p>
    <w:p w14:paraId="6CAC35B9" w14:textId="77777777" w:rsidR="005A47E7" w:rsidRDefault="005A47E7" w:rsidP="00CD5BC2">
      <w:pPr>
        <w:pBdr>
          <w:top w:val="single" w:sz="18" w:space="1" w:color="auto"/>
        </w:pBdr>
        <w:spacing w:after="0"/>
        <w:rPr>
          <w:b/>
          <w:bCs/>
        </w:rPr>
      </w:pPr>
    </w:p>
    <w:p w14:paraId="26C5FC86" w14:textId="7836FAC3" w:rsidR="008E69C2" w:rsidRPr="008E69C2" w:rsidRDefault="00705B90" w:rsidP="008E69C2">
      <w:pPr>
        <w:pBdr>
          <w:top w:val="single" w:sz="18" w:space="1" w:color="auto"/>
        </w:pBdr>
        <w:spacing w:after="0"/>
      </w:pPr>
      <w:r w:rsidRPr="009216CA">
        <w:rPr>
          <w:b/>
          <w:bCs/>
        </w:rPr>
        <w:t>Event Organizer:</w:t>
      </w:r>
      <w:r w:rsidR="009216CA">
        <w:rPr>
          <w:b/>
          <w:bCs/>
        </w:rPr>
        <w:t xml:space="preserve"> </w:t>
      </w:r>
      <w:r w:rsidR="00BA0D2C">
        <w:rPr>
          <w:lang w:val="en-CA"/>
        </w:rPr>
        <w:t>Tiana Xie</w:t>
      </w:r>
      <w:r w:rsidR="00234199">
        <w:rPr>
          <w:lang w:val="en-CA"/>
        </w:rPr>
        <w:t xml:space="preserve"> </w:t>
      </w:r>
      <w:r w:rsidR="00BB6A2E" w:rsidRPr="00BB6A2E">
        <w:t>txie@tennisbc.org</w:t>
      </w:r>
    </w:p>
    <w:p w14:paraId="39630319" w14:textId="77777777" w:rsidR="00D54C51" w:rsidRDefault="00D54C51" w:rsidP="0000724C">
      <w:pPr>
        <w:spacing w:after="0"/>
      </w:pPr>
    </w:p>
    <w:p w14:paraId="053E8546" w14:textId="77777777" w:rsidR="005A47E7" w:rsidRDefault="005A47E7" w:rsidP="00AE0BFA">
      <w:pPr>
        <w:pBdr>
          <w:top w:val="single" w:sz="18" w:space="1" w:color="auto"/>
        </w:pBdr>
        <w:spacing w:after="0"/>
        <w:rPr>
          <w:b/>
          <w:bCs/>
        </w:rPr>
      </w:pPr>
    </w:p>
    <w:p w14:paraId="3EECC616" w14:textId="2595F757" w:rsidR="001F679D" w:rsidRPr="00374774" w:rsidRDefault="00770493" w:rsidP="00AE0BFA">
      <w:pPr>
        <w:pBdr>
          <w:top w:val="single" w:sz="18" w:space="1" w:color="auto"/>
        </w:pBdr>
        <w:spacing w:after="0"/>
        <w:rPr>
          <w:b/>
          <w:bCs/>
        </w:rPr>
      </w:pPr>
      <w:r>
        <w:rPr>
          <w:b/>
          <w:bCs/>
        </w:rPr>
        <w:t xml:space="preserve">Team </w:t>
      </w:r>
      <w:r w:rsidR="007C3391">
        <w:rPr>
          <w:b/>
          <w:bCs/>
        </w:rPr>
        <w:t>Events</w:t>
      </w:r>
      <w:r w:rsidR="00D54C51">
        <w:rPr>
          <w:b/>
          <w:bCs/>
        </w:rPr>
        <w:t>:</w:t>
      </w:r>
    </w:p>
    <w:p w14:paraId="55E4F9A0" w14:textId="35E9122E" w:rsidR="003644CF" w:rsidRDefault="001F679D" w:rsidP="00A525AC">
      <w:pPr>
        <w:pStyle w:val="ListParagraph"/>
        <w:numPr>
          <w:ilvl w:val="0"/>
          <w:numId w:val="2"/>
        </w:numPr>
        <w:spacing w:after="0"/>
      </w:pPr>
      <w:r>
        <w:t>Boys</w:t>
      </w:r>
      <w:r w:rsidR="00B27900">
        <w:t xml:space="preserve"> </w:t>
      </w:r>
      <w:r w:rsidR="003644CF">
        <w:t>U1</w:t>
      </w:r>
      <w:r w:rsidR="00BB6A2E">
        <w:t>2</w:t>
      </w:r>
      <w:r w:rsidR="003644CF">
        <w:t xml:space="preserve"> and Girls U1</w:t>
      </w:r>
      <w:r w:rsidR="00BB6A2E">
        <w:t>2</w:t>
      </w:r>
      <w:r w:rsidR="00B6042F">
        <w:t xml:space="preserve"> events</w:t>
      </w:r>
      <w:r w:rsidR="003644CF">
        <w:t>.</w:t>
      </w:r>
      <w:r w:rsidR="00CE7AB4" w:rsidRPr="00CE7AB4">
        <w:t xml:space="preserve"> </w:t>
      </w:r>
      <w:r w:rsidR="00CE7AB4">
        <w:t>Boys and Girls in separate draws</w:t>
      </w:r>
    </w:p>
    <w:p w14:paraId="24AAC1EF" w14:textId="24E30B36" w:rsidR="001F679D" w:rsidRDefault="00E7577B" w:rsidP="00A525AC">
      <w:pPr>
        <w:pStyle w:val="ListParagraph"/>
        <w:numPr>
          <w:ilvl w:val="0"/>
          <w:numId w:val="2"/>
        </w:numPr>
        <w:spacing w:after="0"/>
      </w:pPr>
      <w:r>
        <w:t>Each team consists of</w:t>
      </w:r>
      <w:r w:rsidR="003644CF">
        <w:t xml:space="preserve"> 4 players</w:t>
      </w:r>
      <w:r>
        <w:t>.</w:t>
      </w:r>
    </w:p>
    <w:p w14:paraId="3ED311F9" w14:textId="7E0BBC87" w:rsidR="003644CF" w:rsidRDefault="00205E4C" w:rsidP="00DF1D9F">
      <w:pPr>
        <w:pStyle w:val="ListParagraph"/>
        <w:numPr>
          <w:ilvl w:val="0"/>
          <w:numId w:val="2"/>
        </w:numPr>
        <w:spacing w:after="0"/>
      </w:pPr>
      <w:r>
        <w:t>Regula</w:t>
      </w:r>
      <w:r w:rsidR="00D92E9C">
        <w:t>r</w:t>
      </w:r>
      <w:r w:rsidR="00955152">
        <w:t xml:space="preserve"> balls</w:t>
      </w:r>
      <w:r w:rsidR="00DF1D9F">
        <w:t>, f</w:t>
      </w:r>
      <w:r w:rsidR="003644CF">
        <w:t>ull court</w:t>
      </w:r>
      <w:r w:rsidR="00C53215">
        <w:t>.</w:t>
      </w:r>
    </w:p>
    <w:p w14:paraId="4A011652" w14:textId="77777777" w:rsidR="00D54C51" w:rsidRDefault="00D54C51" w:rsidP="0000724C">
      <w:pPr>
        <w:spacing w:after="0"/>
        <w:rPr>
          <w:b/>
          <w:bCs/>
        </w:rPr>
      </w:pPr>
    </w:p>
    <w:p w14:paraId="639C231E" w14:textId="77777777" w:rsidR="005A47E7" w:rsidRDefault="005A47E7" w:rsidP="00AE0BFA">
      <w:pPr>
        <w:pBdr>
          <w:top w:val="single" w:sz="18" w:space="1" w:color="auto"/>
        </w:pBdr>
        <w:spacing w:after="0"/>
        <w:rPr>
          <w:b/>
          <w:bCs/>
        </w:rPr>
      </w:pPr>
    </w:p>
    <w:p w14:paraId="3ACC4AFB" w14:textId="4A8B788A" w:rsidR="00D54C51" w:rsidRDefault="000D5F8B" w:rsidP="00AE0BFA">
      <w:pPr>
        <w:pBdr>
          <w:top w:val="single" w:sz="18" w:space="1" w:color="auto"/>
        </w:pBdr>
        <w:spacing w:after="0"/>
        <w:rPr>
          <w:b/>
          <w:bCs/>
        </w:rPr>
      </w:pPr>
      <w:r w:rsidRPr="009F5814">
        <w:rPr>
          <w:b/>
          <w:bCs/>
        </w:rPr>
        <w:t>Eligibility</w:t>
      </w:r>
      <w:r w:rsidR="00D54C51">
        <w:rPr>
          <w:b/>
          <w:bCs/>
        </w:rPr>
        <w:t>:</w:t>
      </w:r>
    </w:p>
    <w:p w14:paraId="27EA0C4D" w14:textId="58268203" w:rsidR="00487603" w:rsidRDefault="00BF2CCA" w:rsidP="00D54C51">
      <w:pPr>
        <w:pStyle w:val="ListParagraph"/>
        <w:numPr>
          <w:ilvl w:val="0"/>
          <w:numId w:val="16"/>
        </w:numPr>
        <w:spacing w:after="0"/>
      </w:pPr>
      <w:r>
        <w:t>P</w:t>
      </w:r>
      <w:r w:rsidR="00C25143">
        <w:t xml:space="preserve">layers must </w:t>
      </w:r>
      <w:r>
        <w:t>be aged 1</w:t>
      </w:r>
      <w:r w:rsidR="00855854">
        <w:t>2</w:t>
      </w:r>
      <w:r>
        <w:t xml:space="preserve"> or under as of January 1</w:t>
      </w:r>
      <w:r w:rsidRPr="00D54C51">
        <w:rPr>
          <w:vertAlign w:val="superscript"/>
        </w:rPr>
        <w:t>st</w:t>
      </w:r>
      <w:r>
        <w:t>, 202</w:t>
      </w:r>
      <w:r w:rsidR="00583167">
        <w:t>5</w:t>
      </w:r>
      <w:r>
        <w:t>. (Born in 201</w:t>
      </w:r>
      <w:r w:rsidR="00DC1FC5">
        <w:t>3</w:t>
      </w:r>
      <w:r>
        <w:t xml:space="preserve"> or after)</w:t>
      </w:r>
    </w:p>
    <w:p w14:paraId="60695487" w14:textId="243B7418" w:rsidR="00C95822" w:rsidRDefault="00487603" w:rsidP="00D54C51">
      <w:pPr>
        <w:pStyle w:val="ListParagraph"/>
        <w:numPr>
          <w:ilvl w:val="0"/>
          <w:numId w:val="16"/>
        </w:numPr>
        <w:spacing w:after="0"/>
      </w:pPr>
      <w:r>
        <w:t xml:space="preserve">Players must </w:t>
      </w:r>
      <w:r w:rsidR="00C25143">
        <w:t>hold a valid PTA membership with good standing.</w:t>
      </w:r>
    </w:p>
    <w:p w14:paraId="039ECBFD" w14:textId="77777777" w:rsidR="00D54C51" w:rsidRDefault="00D54C51" w:rsidP="0000724C">
      <w:pPr>
        <w:spacing w:after="0"/>
      </w:pPr>
    </w:p>
    <w:p w14:paraId="1E58DBCA" w14:textId="77777777" w:rsidR="005A47E7" w:rsidRDefault="005A47E7" w:rsidP="00AE0BFA">
      <w:pPr>
        <w:pBdr>
          <w:top w:val="single" w:sz="18" w:space="1" w:color="auto"/>
        </w:pBdr>
        <w:spacing w:after="0"/>
        <w:rPr>
          <w:b/>
          <w:bCs/>
        </w:rPr>
      </w:pPr>
    </w:p>
    <w:p w14:paraId="718F3F66" w14:textId="77FC1FB2" w:rsidR="00C95822" w:rsidRPr="00374774" w:rsidRDefault="00C355C6" w:rsidP="00AE0BFA">
      <w:pPr>
        <w:pBdr>
          <w:top w:val="single" w:sz="18" w:space="1" w:color="auto"/>
        </w:pBdr>
        <w:spacing w:after="0"/>
        <w:rPr>
          <w:b/>
          <w:bCs/>
        </w:rPr>
      </w:pPr>
      <w:r>
        <w:rPr>
          <w:b/>
          <w:bCs/>
        </w:rPr>
        <w:t>Registrations</w:t>
      </w:r>
      <w:r w:rsidR="00C95822" w:rsidRPr="00374774">
        <w:rPr>
          <w:b/>
          <w:bCs/>
        </w:rPr>
        <w:t>:</w:t>
      </w:r>
    </w:p>
    <w:p w14:paraId="69E4F1E3" w14:textId="191B02C4" w:rsidR="00C95822" w:rsidRDefault="00C95822" w:rsidP="00C95822">
      <w:pPr>
        <w:pStyle w:val="ListParagraph"/>
        <w:numPr>
          <w:ilvl w:val="0"/>
          <w:numId w:val="5"/>
        </w:numPr>
        <w:spacing w:after="0"/>
      </w:pPr>
      <w:r>
        <w:t>Team registration</w:t>
      </w:r>
      <w:r w:rsidR="00C355C6">
        <w:t>s</w:t>
      </w:r>
      <w:r>
        <w:t xml:space="preserve"> by club pros or designated coaches only.</w:t>
      </w:r>
    </w:p>
    <w:p w14:paraId="29CAD330" w14:textId="1BA7F22E" w:rsidR="00C95822" w:rsidRDefault="00C95822" w:rsidP="00C95822">
      <w:pPr>
        <w:pStyle w:val="ListParagraph"/>
        <w:numPr>
          <w:ilvl w:val="0"/>
          <w:numId w:val="5"/>
        </w:numPr>
        <w:spacing w:after="0"/>
      </w:pPr>
      <w:r>
        <w:t>Registration</w:t>
      </w:r>
      <w:r w:rsidR="009741AD">
        <w:t>s</w:t>
      </w:r>
      <w:r>
        <w:t xml:space="preserve"> must be submitted via email </w:t>
      </w:r>
      <w:r w:rsidR="00F04A4B">
        <w:t xml:space="preserve">to the event organizer </w:t>
      </w:r>
      <w:r>
        <w:t xml:space="preserve">by </w:t>
      </w:r>
      <w:r w:rsidR="00611CF8">
        <w:rPr>
          <w:b/>
          <w:bCs/>
        </w:rPr>
        <w:t>September</w:t>
      </w:r>
      <w:r w:rsidR="00D2557D" w:rsidRPr="009046F7">
        <w:rPr>
          <w:b/>
          <w:bCs/>
        </w:rPr>
        <w:t xml:space="preserve"> </w:t>
      </w:r>
      <w:r w:rsidR="00896B97" w:rsidRPr="009046F7">
        <w:rPr>
          <w:b/>
          <w:bCs/>
        </w:rPr>
        <w:t>2</w:t>
      </w:r>
      <w:r w:rsidR="00611CF8">
        <w:rPr>
          <w:b/>
          <w:bCs/>
        </w:rPr>
        <w:t>6</w:t>
      </w:r>
      <w:r w:rsidR="009046F7" w:rsidRPr="009046F7">
        <w:rPr>
          <w:b/>
          <w:bCs/>
          <w:vertAlign w:val="superscript"/>
        </w:rPr>
        <w:t>th</w:t>
      </w:r>
      <w:r w:rsidR="00D2557D" w:rsidRPr="009046F7">
        <w:rPr>
          <w:b/>
          <w:bCs/>
        </w:rPr>
        <w:t>, 202</w:t>
      </w:r>
      <w:r w:rsidR="00611CF8">
        <w:rPr>
          <w:b/>
          <w:bCs/>
        </w:rPr>
        <w:t>5</w:t>
      </w:r>
      <w:r w:rsidR="00FE7AA4" w:rsidRPr="009046F7">
        <w:t xml:space="preserve"> </w:t>
      </w:r>
      <w:r w:rsidRPr="009046F7">
        <w:t>using</w:t>
      </w:r>
      <w:r>
        <w:t xml:space="preserve"> the </w:t>
      </w:r>
      <w:r w:rsidR="00F94CDA">
        <w:t>form below.</w:t>
      </w:r>
    </w:p>
    <w:p w14:paraId="5E365733" w14:textId="68D2E879" w:rsidR="00485A62" w:rsidRDefault="00485A62" w:rsidP="00C95822">
      <w:pPr>
        <w:pStyle w:val="ListParagraph"/>
        <w:numPr>
          <w:ilvl w:val="0"/>
          <w:numId w:val="5"/>
        </w:numPr>
        <w:spacing w:after="0"/>
      </w:pPr>
      <w:r>
        <w:t>Entry fee</w:t>
      </w:r>
      <w:r w:rsidR="00F04A4B">
        <w:t>:</w:t>
      </w:r>
      <w:r w:rsidR="00006490">
        <w:t xml:space="preserve"> $240 per team </w:t>
      </w:r>
      <w:r w:rsidR="00E01CCC">
        <w:t xml:space="preserve">($60 per player) </w:t>
      </w:r>
      <w:r w:rsidR="00006490">
        <w:t xml:space="preserve">to be collected on site in cash or credit card. </w:t>
      </w:r>
    </w:p>
    <w:p w14:paraId="5F78A196" w14:textId="7AD006FD" w:rsidR="00770493" w:rsidRDefault="00CE7AB4" w:rsidP="0000724C">
      <w:pPr>
        <w:pStyle w:val="ListParagraph"/>
        <w:numPr>
          <w:ilvl w:val="0"/>
          <w:numId w:val="5"/>
        </w:numPr>
        <w:spacing w:after="0"/>
      </w:pPr>
      <w:r>
        <w:t xml:space="preserve">Maximum </w:t>
      </w:r>
      <w:r w:rsidRPr="00896B97">
        <w:t>1</w:t>
      </w:r>
      <w:r w:rsidR="00896B97" w:rsidRPr="00896B97">
        <w:t>2</w:t>
      </w:r>
      <w:r w:rsidRPr="00896B97">
        <w:t xml:space="preserve"> teams</w:t>
      </w:r>
      <w:r>
        <w:t xml:space="preserve"> for each event can be accepted.</w:t>
      </w:r>
    </w:p>
    <w:p w14:paraId="7EA17E45" w14:textId="77777777" w:rsidR="007C64E4" w:rsidRDefault="007C64E4" w:rsidP="007C64E4">
      <w:pPr>
        <w:spacing w:after="0"/>
      </w:pPr>
    </w:p>
    <w:p w14:paraId="084E5F48" w14:textId="77777777" w:rsidR="008612B9" w:rsidRDefault="008612B9" w:rsidP="00AE0BFA">
      <w:pPr>
        <w:pBdr>
          <w:top w:val="single" w:sz="18" w:space="1" w:color="auto"/>
        </w:pBdr>
        <w:spacing w:after="0"/>
        <w:rPr>
          <w:b/>
          <w:bCs/>
        </w:rPr>
      </w:pPr>
    </w:p>
    <w:p w14:paraId="7C5DBAFB" w14:textId="359DF861" w:rsidR="00CE7AB4" w:rsidRPr="00374774" w:rsidRDefault="00CE7AB4" w:rsidP="00AE0BFA">
      <w:pPr>
        <w:pBdr>
          <w:top w:val="single" w:sz="18" w:space="1" w:color="auto"/>
        </w:pBdr>
        <w:spacing w:after="0"/>
        <w:rPr>
          <w:b/>
          <w:bCs/>
        </w:rPr>
      </w:pPr>
      <w:r w:rsidRPr="00374774">
        <w:rPr>
          <w:b/>
          <w:bCs/>
        </w:rPr>
        <w:t>Team Ties</w:t>
      </w:r>
      <w:r w:rsidR="000F0225" w:rsidRPr="00374774">
        <w:rPr>
          <w:b/>
          <w:bCs/>
        </w:rPr>
        <w:t>,</w:t>
      </w:r>
      <w:r w:rsidR="00816BC7" w:rsidRPr="00374774">
        <w:rPr>
          <w:b/>
          <w:bCs/>
        </w:rPr>
        <w:t xml:space="preserve"> </w:t>
      </w:r>
      <w:r w:rsidR="008F578A">
        <w:rPr>
          <w:b/>
          <w:bCs/>
        </w:rPr>
        <w:t>Roster, Draws</w:t>
      </w:r>
      <w:r w:rsidR="000F0225" w:rsidRPr="00374774">
        <w:rPr>
          <w:b/>
          <w:bCs/>
        </w:rPr>
        <w:t>, and Schedule</w:t>
      </w:r>
      <w:r w:rsidR="006D32EB">
        <w:rPr>
          <w:b/>
          <w:bCs/>
        </w:rPr>
        <w:t>:</w:t>
      </w:r>
    </w:p>
    <w:p w14:paraId="6394F06C" w14:textId="77777777" w:rsidR="00E11404" w:rsidRDefault="00E11404" w:rsidP="00E11404">
      <w:pPr>
        <w:pStyle w:val="ListParagraph"/>
        <w:numPr>
          <w:ilvl w:val="0"/>
          <w:numId w:val="20"/>
        </w:numPr>
        <w:spacing w:after="0"/>
      </w:pPr>
      <w:r w:rsidRPr="00E11404">
        <w:t>All teams will be placed in a compass draw or a round robin with playoff.  </w:t>
      </w:r>
    </w:p>
    <w:p w14:paraId="73839522" w14:textId="77777777" w:rsidR="00E11404" w:rsidRDefault="00E11404" w:rsidP="00E11404">
      <w:pPr>
        <w:pStyle w:val="ListParagraph"/>
        <w:numPr>
          <w:ilvl w:val="0"/>
          <w:numId w:val="20"/>
        </w:numPr>
        <w:spacing w:after="0"/>
      </w:pPr>
      <w:r w:rsidRPr="00E11404">
        <w:lastRenderedPageBreak/>
        <w:t>All teams are guaranteed 3 match ties.  </w:t>
      </w:r>
    </w:p>
    <w:p w14:paraId="1AC87731" w14:textId="77777777" w:rsidR="00E11404" w:rsidRDefault="00E11404" w:rsidP="00E11404">
      <w:pPr>
        <w:pStyle w:val="ListParagraph"/>
        <w:numPr>
          <w:ilvl w:val="0"/>
          <w:numId w:val="20"/>
        </w:numPr>
        <w:spacing w:after="0"/>
      </w:pPr>
      <w:r w:rsidRPr="00E11404">
        <w:t>Other draw format may be adopted contingent to the total number of teams and court availability. </w:t>
      </w:r>
    </w:p>
    <w:p w14:paraId="7532D19A" w14:textId="77777777" w:rsidR="00E11404" w:rsidRDefault="00E11404" w:rsidP="00E11404">
      <w:pPr>
        <w:pStyle w:val="ListParagraph"/>
        <w:numPr>
          <w:ilvl w:val="0"/>
          <w:numId w:val="20"/>
        </w:numPr>
        <w:spacing w:after="0"/>
      </w:pPr>
      <w:r w:rsidRPr="00E11404">
        <w:t>Each team tie consists of 4 Singles and 2 Doubles. Each player will play a Singles and a Doubles in each team tie. </w:t>
      </w:r>
    </w:p>
    <w:p w14:paraId="231CA519" w14:textId="77777777" w:rsidR="00E11404" w:rsidRDefault="00E11404" w:rsidP="00E11404">
      <w:pPr>
        <w:pStyle w:val="ListParagraph"/>
        <w:numPr>
          <w:ilvl w:val="0"/>
          <w:numId w:val="20"/>
        </w:numPr>
        <w:spacing w:after="0"/>
      </w:pPr>
      <w:r w:rsidRPr="00E11404">
        <w:t>#1 player will play #1 player of the opposing team in Singles and #2 against #2 and so forth. The teams in Doubles will be #1 and #2 players in a team play against #1 and #2 players of the opposing team. </w:t>
      </w:r>
    </w:p>
    <w:p w14:paraId="0618CB9C" w14:textId="72F7AFB5" w:rsidR="00E11404" w:rsidRPr="00E11404" w:rsidRDefault="00E11404" w:rsidP="00E11404">
      <w:pPr>
        <w:pStyle w:val="ListParagraph"/>
        <w:numPr>
          <w:ilvl w:val="0"/>
          <w:numId w:val="20"/>
        </w:numPr>
        <w:spacing w:after="0"/>
      </w:pPr>
      <w:r w:rsidRPr="00E11404">
        <w:t>To provide the fairest possible competition and development of match experience, team captains/coaches must use their best judgement in the lineup. On-site staff reserves the right to revise the lineup to ensure competitive play. </w:t>
      </w:r>
    </w:p>
    <w:p w14:paraId="5D3FF8B3" w14:textId="67E200A7" w:rsidR="00E11404" w:rsidRPr="00E11404" w:rsidRDefault="00E11404" w:rsidP="00E11404">
      <w:pPr>
        <w:spacing w:after="0"/>
        <w:jc w:val="center"/>
      </w:pPr>
      <w:r w:rsidRPr="00E11404">
        <w:t> </w:t>
      </w:r>
    </w:p>
    <w:p w14:paraId="4F9E5D44" w14:textId="538B9AE7" w:rsidR="000F0225" w:rsidRPr="006B65A0" w:rsidRDefault="00C83B31" w:rsidP="008B7045">
      <w:pPr>
        <w:spacing w:after="0"/>
        <w:jc w:val="center"/>
      </w:pPr>
      <w:r>
        <w:rPr>
          <w:b/>
          <w:lang w:val="en-CA"/>
        </w:rPr>
        <w:t>**</w:t>
      </w:r>
      <w:r w:rsidR="008B7045">
        <w:rPr>
          <w:b/>
          <w:lang w:val="en-CA"/>
        </w:rPr>
        <w:t xml:space="preserve"> </w:t>
      </w:r>
      <w:r w:rsidR="00816EA3" w:rsidRPr="00281577">
        <w:rPr>
          <w:b/>
          <w:lang w:val="en-CA"/>
        </w:rPr>
        <w:t xml:space="preserve">No stacking will be permitted. </w:t>
      </w:r>
      <w:r w:rsidR="00785227" w:rsidRPr="00281577">
        <w:rPr>
          <w:b/>
          <w:lang w:val="en-CA"/>
        </w:rPr>
        <w:t xml:space="preserve">Team may be subject to </w:t>
      </w:r>
      <w:r w:rsidR="00785227" w:rsidRPr="00015EE8">
        <w:rPr>
          <w:b/>
          <w:lang w:val="en-CA"/>
        </w:rPr>
        <w:t>disqualif</w:t>
      </w:r>
      <w:r w:rsidR="00FE7AA4" w:rsidRPr="00015EE8">
        <w:rPr>
          <w:b/>
          <w:lang w:val="en-CA"/>
        </w:rPr>
        <w:t>ication</w:t>
      </w:r>
      <w:r w:rsidR="00A92135" w:rsidRPr="00015EE8">
        <w:rPr>
          <w:b/>
          <w:lang w:val="en-CA"/>
        </w:rPr>
        <w:t xml:space="preserve"> if</w:t>
      </w:r>
      <w:r w:rsidR="00A92135" w:rsidRPr="00281577">
        <w:rPr>
          <w:b/>
          <w:lang w:val="en-CA"/>
        </w:rPr>
        <w:t xml:space="preserve"> </w:t>
      </w:r>
      <w:r w:rsidR="00816EA3" w:rsidRPr="00281577">
        <w:rPr>
          <w:b/>
          <w:lang w:val="en-CA"/>
        </w:rPr>
        <w:t xml:space="preserve">stacking </w:t>
      </w:r>
      <w:r w:rsidR="00A92135" w:rsidRPr="00281577">
        <w:rPr>
          <w:b/>
          <w:lang w:val="en-CA"/>
        </w:rPr>
        <w:t>is suspected.</w:t>
      </w:r>
      <w:r w:rsidR="008B7045">
        <w:rPr>
          <w:b/>
          <w:lang w:val="en-CA"/>
        </w:rPr>
        <w:t xml:space="preserve"> </w:t>
      </w:r>
      <w:r>
        <w:rPr>
          <w:b/>
          <w:lang w:val="en-CA"/>
        </w:rPr>
        <w:t>**</w:t>
      </w:r>
    </w:p>
    <w:p w14:paraId="30C97413" w14:textId="77777777" w:rsidR="00A6423D" w:rsidRDefault="00A6423D" w:rsidP="006B65A0">
      <w:pPr>
        <w:spacing w:after="0"/>
      </w:pPr>
    </w:p>
    <w:p w14:paraId="34317E24" w14:textId="77777777" w:rsidR="008612B9" w:rsidRDefault="008612B9" w:rsidP="00A6423D">
      <w:pPr>
        <w:pBdr>
          <w:top w:val="single" w:sz="18" w:space="1" w:color="auto"/>
        </w:pBdr>
        <w:spacing w:after="0"/>
        <w:rPr>
          <w:b/>
          <w:bCs/>
        </w:rPr>
      </w:pPr>
    </w:p>
    <w:p w14:paraId="2F84541F" w14:textId="41AA0FEB" w:rsidR="006B65A0" w:rsidRPr="00917B91" w:rsidRDefault="00346909" w:rsidP="00A6423D">
      <w:pPr>
        <w:pBdr>
          <w:top w:val="single" w:sz="18" w:space="1" w:color="auto"/>
        </w:pBdr>
        <w:spacing w:after="0"/>
        <w:rPr>
          <w:b/>
          <w:bCs/>
        </w:rPr>
      </w:pPr>
      <w:r w:rsidRPr="00917B91">
        <w:rPr>
          <w:b/>
          <w:bCs/>
        </w:rPr>
        <w:t>Rules of Play</w:t>
      </w:r>
      <w:r w:rsidR="008B7045">
        <w:rPr>
          <w:b/>
          <w:bCs/>
        </w:rPr>
        <w:t>:</w:t>
      </w:r>
    </w:p>
    <w:p w14:paraId="1F3F0B28" w14:textId="77777777" w:rsidR="00E72A6A" w:rsidRDefault="00E72A6A" w:rsidP="00E72A6A">
      <w:pPr>
        <w:pStyle w:val="ListParagraph"/>
        <w:numPr>
          <w:ilvl w:val="0"/>
          <w:numId w:val="22"/>
        </w:numPr>
        <w:spacing w:after="0"/>
      </w:pPr>
      <w:r w:rsidRPr="00E72A6A">
        <w:t>Match format for Singles: Best of 3 short sets with no-Ad scoring (first to 4 games; at 3-games all, 5-point short set tie break will be played), 3rd set is a 7-point match tie break. </w:t>
      </w:r>
    </w:p>
    <w:p w14:paraId="679D482C" w14:textId="77777777" w:rsidR="00E72A6A" w:rsidRDefault="00E72A6A" w:rsidP="00E72A6A">
      <w:pPr>
        <w:pStyle w:val="ListParagraph"/>
        <w:numPr>
          <w:ilvl w:val="0"/>
          <w:numId w:val="22"/>
        </w:numPr>
        <w:spacing w:after="0"/>
      </w:pPr>
      <w:r w:rsidRPr="00E72A6A">
        <w:t>Doubles will be one set of 6 games with no-ad scoring, winning at a margin of 2 games. A 7-point set tiebreak will be played at 5 games all.  </w:t>
      </w:r>
    </w:p>
    <w:p w14:paraId="2B9ADDF4" w14:textId="77777777" w:rsidR="00E72A6A" w:rsidRDefault="00E72A6A" w:rsidP="00E72A6A">
      <w:pPr>
        <w:pStyle w:val="ListParagraph"/>
        <w:numPr>
          <w:ilvl w:val="0"/>
          <w:numId w:val="22"/>
        </w:numPr>
        <w:spacing w:after="0"/>
      </w:pPr>
      <w:r w:rsidRPr="00E72A6A">
        <w:t>All round robin and Playoffs will use the same match format. </w:t>
      </w:r>
    </w:p>
    <w:p w14:paraId="662B8E21" w14:textId="77777777" w:rsidR="00E72A6A" w:rsidRDefault="00E72A6A" w:rsidP="00E72A6A">
      <w:pPr>
        <w:pStyle w:val="ListParagraph"/>
        <w:numPr>
          <w:ilvl w:val="0"/>
          <w:numId w:val="22"/>
        </w:numPr>
        <w:spacing w:after="0"/>
      </w:pPr>
      <w:r w:rsidRPr="00E72A6A">
        <w:t>Coaching is allowed during changeovers and set break (not after the first game). </w:t>
      </w:r>
    </w:p>
    <w:p w14:paraId="53E9106B" w14:textId="70D63E93" w:rsidR="00E72A6A" w:rsidRPr="00E72A6A" w:rsidRDefault="00E72A6A" w:rsidP="00E72A6A">
      <w:pPr>
        <w:pStyle w:val="ListParagraph"/>
        <w:numPr>
          <w:ilvl w:val="0"/>
          <w:numId w:val="22"/>
        </w:numPr>
        <w:spacing w:after="0"/>
      </w:pPr>
      <w:r w:rsidRPr="00E72A6A">
        <w:t>One coach is allowed in each match tie. </w:t>
      </w:r>
    </w:p>
    <w:p w14:paraId="1A40D47B" w14:textId="77777777" w:rsidR="0000724C" w:rsidRDefault="0000724C" w:rsidP="00EF3537">
      <w:pPr>
        <w:spacing w:after="0"/>
      </w:pPr>
    </w:p>
    <w:p w14:paraId="2D53B821" w14:textId="77777777" w:rsidR="008612B9" w:rsidRDefault="008612B9" w:rsidP="00381107">
      <w:pPr>
        <w:pBdr>
          <w:top w:val="single" w:sz="18" w:space="1" w:color="auto"/>
        </w:pBdr>
        <w:spacing w:after="0"/>
        <w:rPr>
          <w:b/>
          <w:bCs/>
        </w:rPr>
      </w:pPr>
    </w:p>
    <w:p w14:paraId="2EF7AD11" w14:textId="69C107C3" w:rsidR="00E954C6" w:rsidRPr="00C74894" w:rsidRDefault="00E954C6" w:rsidP="00381107">
      <w:pPr>
        <w:pBdr>
          <w:top w:val="single" w:sz="18" w:space="1" w:color="auto"/>
        </w:pBdr>
        <w:spacing w:after="0"/>
        <w:rPr>
          <w:b/>
          <w:bCs/>
        </w:rPr>
      </w:pPr>
      <w:r w:rsidRPr="00C74894">
        <w:rPr>
          <w:b/>
          <w:bCs/>
        </w:rPr>
        <w:t xml:space="preserve">Team </w:t>
      </w:r>
      <w:r w:rsidR="0054476E" w:rsidRPr="00C74894">
        <w:rPr>
          <w:b/>
          <w:bCs/>
        </w:rPr>
        <w:t>Score:</w:t>
      </w:r>
    </w:p>
    <w:p w14:paraId="584EE39E" w14:textId="77777777" w:rsidR="005F3E9B" w:rsidRDefault="005F3E9B" w:rsidP="00381107">
      <w:pPr>
        <w:pStyle w:val="ListParagraph"/>
        <w:numPr>
          <w:ilvl w:val="0"/>
          <w:numId w:val="25"/>
        </w:numPr>
        <w:spacing w:after="0"/>
      </w:pPr>
      <w:r w:rsidRPr="005F3E9B">
        <w:t>One point will be given to each rubber won. The team score is the sum of all points won by team members in each match tie. </w:t>
      </w:r>
    </w:p>
    <w:p w14:paraId="62A87943" w14:textId="77777777" w:rsidR="005F3E9B" w:rsidRDefault="005F3E9B" w:rsidP="00381107">
      <w:pPr>
        <w:pStyle w:val="ListParagraph"/>
        <w:numPr>
          <w:ilvl w:val="0"/>
          <w:numId w:val="25"/>
        </w:numPr>
        <w:spacing w:after="0"/>
      </w:pPr>
      <w:r w:rsidRPr="005F3E9B">
        <w:t>In a tie when two teams have the same number of total points, the team with the higher percentage of sets won (then followed by higher percentage of games won if sets are still tied) is the winner of that tie. </w:t>
      </w:r>
    </w:p>
    <w:p w14:paraId="3F927D1B" w14:textId="77777777" w:rsidR="005F3E9B" w:rsidRDefault="005F3E9B" w:rsidP="00381107">
      <w:pPr>
        <w:pStyle w:val="ListParagraph"/>
        <w:numPr>
          <w:ilvl w:val="0"/>
          <w:numId w:val="25"/>
        </w:numPr>
        <w:spacing w:after="0"/>
      </w:pPr>
      <w:r w:rsidRPr="005F3E9B">
        <w:t>The team with the highest number of points is the winner of the round robin box.  </w:t>
      </w:r>
    </w:p>
    <w:p w14:paraId="7536958C" w14:textId="77777777" w:rsidR="005F3E9B" w:rsidRDefault="005F3E9B" w:rsidP="00381107">
      <w:pPr>
        <w:spacing w:after="0"/>
      </w:pPr>
    </w:p>
    <w:p w14:paraId="5F70062F" w14:textId="77777777" w:rsidR="005F3E9B" w:rsidRDefault="005F3E9B" w:rsidP="00381107">
      <w:pPr>
        <w:spacing w:after="0"/>
      </w:pPr>
      <w:r w:rsidRPr="005F3E9B">
        <w:t>Ties in the results of a Round Robin competition shall be broken as follows: </w:t>
      </w:r>
    </w:p>
    <w:p w14:paraId="070ACEA9" w14:textId="77777777" w:rsidR="005F3E9B" w:rsidRDefault="005F3E9B" w:rsidP="00381107">
      <w:pPr>
        <w:pStyle w:val="ListParagraph"/>
        <w:numPr>
          <w:ilvl w:val="0"/>
          <w:numId w:val="26"/>
        </w:numPr>
        <w:spacing w:after="0"/>
      </w:pPr>
      <w:r w:rsidRPr="005F3E9B">
        <w:t>If 2 teams are tied with the same points, the tie is broken according to the Head-to-Head result of the 2 teams. </w:t>
      </w:r>
    </w:p>
    <w:p w14:paraId="6EB25743" w14:textId="71488B09" w:rsidR="005F3E9B" w:rsidRPr="005F3E9B" w:rsidRDefault="005F3E9B" w:rsidP="00381107">
      <w:pPr>
        <w:pStyle w:val="ListParagraph"/>
        <w:numPr>
          <w:ilvl w:val="0"/>
          <w:numId w:val="26"/>
        </w:numPr>
        <w:spacing w:after="0"/>
      </w:pPr>
      <w:r w:rsidRPr="005F3E9B">
        <w:t>If 3 teams are tied with the same number of points, the tie is broken as follows:  </w:t>
      </w:r>
    </w:p>
    <w:p w14:paraId="6DD1C642" w14:textId="77777777" w:rsidR="00A44457" w:rsidRDefault="005F3E9B" w:rsidP="00381107">
      <w:pPr>
        <w:pStyle w:val="ListParagraph"/>
        <w:numPr>
          <w:ilvl w:val="0"/>
          <w:numId w:val="28"/>
        </w:numPr>
        <w:spacing w:after="0"/>
      </w:pPr>
      <w:r w:rsidRPr="005F3E9B">
        <w:t>The percentage of sets won of all matches in the round robin group. </w:t>
      </w:r>
    </w:p>
    <w:p w14:paraId="181D73AE" w14:textId="77777777" w:rsidR="00FC14EE" w:rsidRDefault="005F3E9B" w:rsidP="00381107">
      <w:pPr>
        <w:pStyle w:val="ListParagraph"/>
        <w:numPr>
          <w:ilvl w:val="0"/>
          <w:numId w:val="28"/>
        </w:numPr>
        <w:spacing w:after="0"/>
      </w:pPr>
      <w:r w:rsidRPr="005F3E9B">
        <w:t>If 2 teams remain tied, the Head-to-Head result of the 2 teams. </w:t>
      </w:r>
    </w:p>
    <w:p w14:paraId="19ABD44A" w14:textId="77777777" w:rsidR="00FC14EE" w:rsidRDefault="005F3E9B" w:rsidP="00381107">
      <w:pPr>
        <w:pStyle w:val="ListParagraph"/>
        <w:numPr>
          <w:ilvl w:val="0"/>
          <w:numId w:val="28"/>
        </w:numPr>
        <w:spacing w:after="0"/>
      </w:pPr>
      <w:r w:rsidRPr="005F3E9B">
        <w:t>The percentage of games won of all matches in the round robin group.  </w:t>
      </w:r>
    </w:p>
    <w:p w14:paraId="5C8D9D02" w14:textId="27699CA9" w:rsidR="005F3E9B" w:rsidRPr="005F3E9B" w:rsidRDefault="005F3E9B" w:rsidP="00381107">
      <w:pPr>
        <w:pStyle w:val="ListParagraph"/>
        <w:numPr>
          <w:ilvl w:val="0"/>
          <w:numId w:val="28"/>
        </w:numPr>
        <w:spacing w:after="0"/>
      </w:pPr>
      <w:r w:rsidRPr="005F3E9B">
        <w:t>If, after this calculation, only teams remain tied, the result of the head-to-head match played between the two (2) teams will be used to break the tie. </w:t>
      </w:r>
    </w:p>
    <w:p w14:paraId="3FCD4884" w14:textId="77777777" w:rsidR="005F3E9B" w:rsidRPr="005F3E9B" w:rsidRDefault="005F3E9B" w:rsidP="00381107">
      <w:pPr>
        <w:spacing w:after="0"/>
      </w:pPr>
      <w:r w:rsidRPr="005F3E9B">
        <w:t> </w:t>
      </w:r>
    </w:p>
    <w:p w14:paraId="4163D448" w14:textId="2EC01C33" w:rsidR="005F3E9B" w:rsidRPr="005F3E9B" w:rsidRDefault="005F3E9B" w:rsidP="00381107">
      <w:pPr>
        <w:pStyle w:val="ListParagraph"/>
        <w:numPr>
          <w:ilvl w:val="0"/>
          <w:numId w:val="29"/>
        </w:numPr>
        <w:spacing w:after="0"/>
      </w:pPr>
      <w:r w:rsidRPr="005F3E9B">
        <w:lastRenderedPageBreak/>
        <w:t>Tournament Referee has the final decisions. </w:t>
      </w:r>
    </w:p>
    <w:p w14:paraId="24B9137F" w14:textId="583F5BEF" w:rsidR="00A21836" w:rsidRDefault="005F3E9B" w:rsidP="005A47E7">
      <w:pPr>
        <w:spacing w:after="0"/>
      </w:pPr>
      <w:r w:rsidRPr="005F3E9B">
        <w:t> </w:t>
      </w:r>
    </w:p>
    <w:p w14:paraId="25DD6C87" w14:textId="77777777" w:rsidR="00E179D1" w:rsidRDefault="00E179D1" w:rsidP="005A47E7">
      <w:pPr>
        <w:pBdr>
          <w:top w:val="single" w:sz="18" w:space="1" w:color="auto"/>
        </w:pBdr>
        <w:spacing w:after="0"/>
        <w:rPr>
          <w:b/>
          <w:bCs/>
        </w:rPr>
      </w:pPr>
    </w:p>
    <w:p w14:paraId="4F0AD636" w14:textId="7FCBA03A" w:rsidR="007B290D" w:rsidRPr="00C74894" w:rsidRDefault="00CB2D82" w:rsidP="005A47E7">
      <w:pPr>
        <w:pBdr>
          <w:top w:val="single" w:sz="18" w:space="1" w:color="auto"/>
        </w:pBdr>
        <w:spacing w:after="0"/>
        <w:rPr>
          <w:b/>
          <w:bCs/>
        </w:rPr>
      </w:pPr>
      <w:r w:rsidRPr="00C74894">
        <w:rPr>
          <w:b/>
          <w:bCs/>
        </w:rPr>
        <w:t>Additional notes:</w:t>
      </w:r>
    </w:p>
    <w:p w14:paraId="09CF6700" w14:textId="569BADD8" w:rsidR="00CB2D82" w:rsidRDefault="00E537E7" w:rsidP="00CB2D82">
      <w:pPr>
        <w:pStyle w:val="ListParagraph"/>
        <w:numPr>
          <w:ilvl w:val="0"/>
          <w:numId w:val="13"/>
        </w:numPr>
        <w:spacing w:after="0"/>
      </w:pPr>
      <w:r>
        <w:t>All matches will be governed by Tennis Canada Rules of the Court. Players are expected to abide by the Code of Conduct as set out by Tennis Canada.</w:t>
      </w:r>
    </w:p>
    <w:p w14:paraId="2F7FAA74" w14:textId="17EC716F" w:rsidR="00CB2D82" w:rsidRDefault="00F1163B" w:rsidP="00571D7B">
      <w:pPr>
        <w:pStyle w:val="ListParagraph"/>
        <w:numPr>
          <w:ilvl w:val="0"/>
          <w:numId w:val="13"/>
        </w:numPr>
        <w:spacing w:after="0"/>
      </w:pPr>
      <w:r>
        <w:t>Parents are not allowed to be on court during match play</w:t>
      </w:r>
      <w:r w:rsidR="002A145E">
        <w:t>.</w:t>
      </w:r>
    </w:p>
    <w:p w14:paraId="64C86AAA" w14:textId="0647AEE4" w:rsidR="00571D7B" w:rsidRDefault="00571D7B" w:rsidP="00571D7B">
      <w:pPr>
        <w:spacing w:after="0"/>
      </w:pPr>
    </w:p>
    <w:p w14:paraId="070D26E4" w14:textId="77777777" w:rsidR="00571D7B" w:rsidRDefault="00571D7B" w:rsidP="00571D7B">
      <w:pPr>
        <w:pBdr>
          <w:bottom w:val="single" w:sz="18" w:space="1" w:color="auto"/>
        </w:pBdr>
        <w:spacing w:after="0"/>
      </w:pPr>
    </w:p>
    <w:p w14:paraId="4697C4C0" w14:textId="77777777" w:rsidR="008612B9" w:rsidRDefault="008612B9" w:rsidP="007B290D">
      <w:pPr>
        <w:spacing w:after="0"/>
        <w:rPr>
          <w:b/>
          <w:bCs/>
        </w:rPr>
      </w:pPr>
    </w:p>
    <w:p w14:paraId="453401DE" w14:textId="3457B46D" w:rsidR="007B290D" w:rsidRDefault="000E4072" w:rsidP="007B290D">
      <w:pPr>
        <w:spacing w:after="0"/>
        <w:rPr>
          <w:b/>
          <w:bCs/>
        </w:rPr>
      </w:pPr>
      <w:r w:rsidRPr="001E4D55">
        <w:rPr>
          <w:b/>
          <w:bCs/>
        </w:rPr>
        <w:t>Team registration form:</w:t>
      </w:r>
      <w:r w:rsidR="00921358">
        <w:rPr>
          <w:b/>
          <w:bCs/>
        </w:rPr>
        <w:t xml:space="preserve"> (Entry deadline</w:t>
      </w:r>
      <w:r w:rsidR="00921358" w:rsidRPr="00015EE8">
        <w:rPr>
          <w:b/>
          <w:bCs/>
        </w:rPr>
        <w:t xml:space="preserve">: </w:t>
      </w:r>
      <w:r w:rsidR="00C74CB6">
        <w:rPr>
          <w:b/>
          <w:bCs/>
        </w:rPr>
        <w:t>September</w:t>
      </w:r>
      <w:r w:rsidR="00C74CB6" w:rsidRPr="009046F7">
        <w:rPr>
          <w:b/>
          <w:bCs/>
        </w:rPr>
        <w:t xml:space="preserve"> 2</w:t>
      </w:r>
      <w:r w:rsidR="00C74CB6">
        <w:rPr>
          <w:b/>
          <w:bCs/>
        </w:rPr>
        <w:t>6</w:t>
      </w:r>
      <w:r w:rsidR="00C74CB6" w:rsidRPr="009046F7">
        <w:rPr>
          <w:b/>
          <w:bCs/>
          <w:vertAlign w:val="superscript"/>
        </w:rPr>
        <w:t>th</w:t>
      </w:r>
      <w:r w:rsidR="00C74CB6" w:rsidRPr="009046F7">
        <w:rPr>
          <w:b/>
          <w:bCs/>
        </w:rPr>
        <w:t>, 202</w:t>
      </w:r>
      <w:r w:rsidR="00C74CB6">
        <w:rPr>
          <w:b/>
          <w:bCs/>
        </w:rPr>
        <w:t>5</w:t>
      </w:r>
      <w:r w:rsidR="00921358" w:rsidRPr="00015EE8">
        <w:rPr>
          <w:b/>
          <w:bCs/>
        </w:rPr>
        <w:t>.</w:t>
      </w:r>
      <w:r w:rsidR="00D2557D" w:rsidRPr="00015EE8">
        <w:rPr>
          <w:b/>
          <w:bCs/>
        </w:rPr>
        <w:t>)</w:t>
      </w:r>
    </w:p>
    <w:p w14:paraId="1EB258D5" w14:textId="77777777" w:rsidR="005A47E7" w:rsidRPr="001E4D55" w:rsidRDefault="005A47E7" w:rsidP="007B290D">
      <w:pPr>
        <w:spacing w:after="0"/>
        <w:rPr>
          <w:b/>
          <w:bCs/>
        </w:rPr>
      </w:pPr>
    </w:p>
    <w:tbl>
      <w:tblPr>
        <w:tblStyle w:val="TableGrid"/>
        <w:tblW w:w="0" w:type="auto"/>
        <w:tblLook w:val="04A0" w:firstRow="1" w:lastRow="0" w:firstColumn="1" w:lastColumn="0" w:noHBand="0" w:noVBand="1"/>
      </w:tblPr>
      <w:tblGrid>
        <w:gridCol w:w="985"/>
        <w:gridCol w:w="3689"/>
        <w:gridCol w:w="2338"/>
        <w:gridCol w:w="2338"/>
      </w:tblGrid>
      <w:tr w:rsidR="00373BA4" w14:paraId="57954E83" w14:textId="77777777" w:rsidTr="00F55606">
        <w:tc>
          <w:tcPr>
            <w:tcW w:w="4674" w:type="dxa"/>
            <w:gridSpan w:val="2"/>
          </w:tcPr>
          <w:p w14:paraId="4AE423AF" w14:textId="77777777" w:rsidR="006B0364" w:rsidRDefault="00373BA4" w:rsidP="007B290D">
            <w:r>
              <w:t>Name of the club:</w:t>
            </w:r>
          </w:p>
          <w:p w14:paraId="2A8B0425" w14:textId="6DA76BEC" w:rsidR="00AC3405" w:rsidRDefault="00AC3405" w:rsidP="007B290D"/>
        </w:tc>
        <w:tc>
          <w:tcPr>
            <w:tcW w:w="4676" w:type="dxa"/>
            <w:gridSpan w:val="2"/>
          </w:tcPr>
          <w:p w14:paraId="2BEDA9BC" w14:textId="2A1C7DDD" w:rsidR="00373BA4" w:rsidRDefault="00373BA4" w:rsidP="007B290D">
            <w:r>
              <w:t>Team name:</w:t>
            </w:r>
          </w:p>
        </w:tc>
      </w:tr>
      <w:tr w:rsidR="009536DB" w14:paraId="5995C1E3" w14:textId="77777777" w:rsidTr="00882BF6">
        <w:tc>
          <w:tcPr>
            <w:tcW w:w="4674" w:type="dxa"/>
            <w:gridSpan w:val="2"/>
          </w:tcPr>
          <w:p w14:paraId="2069EFE7" w14:textId="77777777" w:rsidR="009536DB" w:rsidRDefault="009536DB" w:rsidP="007B290D">
            <w:r>
              <w:t>Team coach/captain:</w:t>
            </w:r>
          </w:p>
          <w:p w14:paraId="7B49801E" w14:textId="2D39E098" w:rsidR="00AC3405" w:rsidRDefault="00AC3405" w:rsidP="007B290D"/>
        </w:tc>
        <w:tc>
          <w:tcPr>
            <w:tcW w:w="4676" w:type="dxa"/>
            <w:gridSpan w:val="2"/>
          </w:tcPr>
          <w:p w14:paraId="194A7C78" w14:textId="2AD4F793" w:rsidR="009536DB" w:rsidRDefault="009536DB" w:rsidP="007B290D">
            <w:r>
              <w:t xml:space="preserve">Email address: </w:t>
            </w:r>
          </w:p>
        </w:tc>
      </w:tr>
      <w:tr w:rsidR="00373BA4" w14:paraId="36F12528" w14:textId="77777777" w:rsidTr="009536DB">
        <w:tc>
          <w:tcPr>
            <w:tcW w:w="985" w:type="dxa"/>
          </w:tcPr>
          <w:p w14:paraId="613C0771" w14:textId="1AB761B6" w:rsidR="00373BA4" w:rsidRDefault="009536DB" w:rsidP="004A3B5C">
            <w:pPr>
              <w:jc w:val="center"/>
            </w:pPr>
            <w:r>
              <w:t>Order #</w:t>
            </w:r>
          </w:p>
        </w:tc>
        <w:tc>
          <w:tcPr>
            <w:tcW w:w="3689" w:type="dxa"/>
          </w:tcPr>
          <w:p w14:paraId="56F65C0E" w14:textId="2B0DDBB6" w:rsidR="00373BA4" w:rsidRDefault="009536DB" w:rsidP="004A3B5C">
            <w:pPr>
              <w:jc w:val="center"/>
            </w:pPr>
            <w:r>
              <w:t>Player name</w:t>
            </w:r>
          </w:p>
        </w:tc>
        <w:tc>
          <w:tcPr>
            <w:tcW w:w="2338" w:type="dxa"/>
          </w:tcPr>
          <w:p w14:paraId="44367567" w14:textId="6E2074CB" w:rsidR="00373BA4" w:rsidRDefault="009536DB" w:rsidP="004A3B5C">
            <w:pPr>
              <w:jc w:val="center"/>
            </w:pPr>
            <w:r>
              <w:t>Member ID</w:t>
            </w:r>
          </w:p>
        </w:tc>
        <w:tc>
          <w:tcPr>
            <w:tcW w:w="2338" w:type="dxa"/>
          </w:tcPr>
          <w:p w14:paraId="7842D4F8" w14:textId="6F861FE4" w:rsidR="00373BA4" w:rsidRDefault="009536DB" w:rsidP="004A3B5C">
            <w:pPr>
              <w:jc w:val="center"/>
            </w:pPr>
            <w:r>
              <w:t>Date of Birth</w:t>
            </w:r>
          </w:p>
        </w:tc>
      </w:tr>
      <w:tr w:rsidR="00373BA4" w14:paraId="2230A19D" w14:textId="77777777" w:rsidTr="009536DB">
        <w:tc>
          <w:tcPr>
            <w:tcW w:w="985" w:type="dxa"/>
          </w:tcPr>
          <w:p w14:paraId="5C2B3B22" w14:textId="646F5C13" w:rsidR="00373BA4" w:rsidRDefault="009536DB" w:rsidP="004A3B5C">
            <w:pPr>
              <w:jc w:val="center"/>
            </w:pPr>
            <w:r>
              <w:t>1</w:t>
            </w:r>
          </w:p>
        </w:tc>
        <w:tc>
          <w:tcPr>
            <w:tcW w:w="3689" w:type="dxa"/>
          </w:tcPr>
          <w:p w14:paraId="7C0BBBB0" w14:textId="77777777" w:rsidR="004A3B5C" w:rsidRDefault="004A3B5C" w:rsidP="007B290D"/>
          <w:p w14:paraId="01886BC2" w14:textId="1B252BBD" w:rsidR="00AC3405" w:rsidRDefault="00AC3405" w:rsidP="007B290D"/>
        </w:tc>
        <w:tc>
          <w:tcPr>
            <w:tcW w:w="2338" w:type="dxa"/>
          </w:tcPr>
          <w:p w14:paraId="699AB43C" w14:textId="77777777" w:rsidR="00373BA4" w:rsidRDefault="00373BA4" w:rsidP="007B290D"/>
        </w:tc>
        <w:tc>
          <w:tcPr>
            <w:tcW w:w="2338" w:type="dxa"/>
          </w:tcPr>
          <w:p w14:paraId="6F015BEE" w14:textId="77777777" w:rsidR="00373BA4" w:rsidRDefault="00373BA4" w:rsidP="007B290D"/>
        </w:tc>
      </w:tr>
      <w:tr w:rsidR="00373BA4" w14:paraId="6D647928" w14:textId="77777777" w:rsidTr="009536DB">
        <w:tc>
          <w:tcPr>
            <w:tcW w:w="985" w:type="dxa"/>
          </w:tcPr>
          <w:p w14:paraId="3EB4CA18" w14:textId="1F2C2CE8" w:rsidR="00373BA4" w:rsidRDefault="009536DB" w:rsidP="004A3B5C">
            <w:pPr>
              <w:jc w:val="center"/>
            </w:pPr>
            <w:r>
              <w:t>2</w:t>
            </w:r>
          </w:p>
        </w:tc>
        <w:tc>
          <w:tcPr>
            <w:tcW w:w="3689" w:type="dxa"/>
          </w:tcPr>
          <w:p w14:paraId="60CB8D84" w14:textId="77777777" w:rsidR="00373BA4" w:rsidRDefault="00373BA4" w:rsidP="007B290D"/>
          <w:p w14:paraId="38B9CE31" w14:textId="692C3A75" w:rsidR="00AC3405" w:rsidRDefault="00AC3405" w:rsidP="007B290D"/>
        </w:tc>
        <w:tc>
          <w:tcPr>
            <w:tcW w:w="2338" w:type="dxa"/>
          </w:tcPr>
          <w:p w14:paraId="4B27EE9D" w14:textId="77777777" w:rsidR="00373BA4" w:rsidRDefault="00373BA4" w:rsidP="007B290D"/>
        </w:tc>
        <w:tc>
          <w:tcPr>
            <w:tcW w:w="2338" w:type="dxa"/>
          </w:tcPr>
          <w:p w14:paraId="55F9DB72" w14:textId="77777777" w:rsidR="00373BA4" w:rsidRDefault="00373BA4" w:rsidP="007B290D"/>
        </w:tc>
      </w:tr>
      <w:tr w:rsidR="00373BA4" w14:paraId="0CB96DF4" w14:textId="77777777" w:rsidTr="009536DB">
        <w:tc>
          <w:tcPr>
            <w:tcW w:w="985" w:type="dxa"/>
          </w:tcPr>
          <w:p w14:paraId="4288DE14" w14:textId="7CC37840" w:rsidR="00373BA4" w:rsidRDefault="009536DB" w:rsidP="004A3B5C">
            <w:pPr>
              <w:jc w:val="center"/>
            </w:pPr>
            <w:r>
              <w:t>3</w:t>
            </w:r>
          </w:p>
        </w:tc>
        <w:tc>
          <w:tcPr>
            <w:tcW w:w="3689" w:type="dxa"/>
          </w:tcPr>
          <w:p w14:paraId="4C8AD93B" w14:textId="77777777" w:rsidR="00373BA4" w:rsidRDefault="00373BA4" w:rsidP="007B290D"/>
          <w:p w14:paraId="17BC8A7F" w14:textId="7C00FA2F" w:rsidR="00AC3405" w:rsidRDefault="00AC3405" w:rsidP="007B290D"/>
        </w:tc>
        <w:tc>
          <w:tcPr>
            <w:tcW w:w="2338" w:type="dxa"/>
          </w:tcPr>
          <w:p w14:paraId="3719ECD3" w14:textId="77777777" w:rsidR="00373BA4" w:rsidRDefault="00373BA4" w:rsidP="007B290D"/>
        </w:tc>
        <w:tc>
          <w:tcPr>
            <w:tcW w:w="2338" w:type="dxa"/>
          </w:tcPr>
          <w:p w14:paraId="789F2773" w14:textId="77777777" w:rsidR="00373BA4" w:rsidRDefault="00373BA4" w:rsidP="007B290D"/>
        </w:tc>
      </w:tr>
      <w:tr w:rsidR="00373BA4" w14:paraId="5360FC0F" w14:textId="77777777" w:rsidTr="009536DB">
        <w:tc>
          <w:tcPr>
            <w:tcW w:w="985" w:type="dxa"/>
          </w:tcPr>
          <w:p w14:paraId="40BBD0D4" w14:textId="71E92363" w:rsidR="00373BA4" w:rsidRDefault="009536DB" w:rsidP="004A3B5C">
            <w:pPr>
              <w:jc w:val="center"/>
            </w:pPr>
            <w:r>
              <w:t>4</w:t>
            </w:r>
          </w:p>
        </w:tc>
        <w:tc>
          <w:tcPr>
            <w:tcW w:w="3689" w:type="dxa"/>
          </w:tcPr>
          <w:p w14:paraId="2C5B3E65" w14:textId="77777777" w:rsidR="00373BA4" w:rsidRDefault="00373BA4" w:rsidP="007B290D"/>
          <w:p w14:paraId="00472EC9" w14:textId="05BC8587" w:rsidR="00AC3405" w:rsidRDefault="00AC3405" w:rsidP="007B290D"/>
        </w:tc>
        <w:tc>
          <w:tcPr>
            <w:tcW w:w="2338" w:type="dxa"/>
          </w:tcPr>
          <w:p w14:paraId="45DA795C" w14:textId="77777777" w:rsidR="00373BA4" w:rsidRDefault="00373BA4" w:rsidP="007B290D"/>
        </w:tc>
        <w:tc>
          <w:tcPr>
            <w:tcW w:w="2338" w:type="dxa"/>
          </w:tcPr>
          <w:p w14:paraId="696E9BEF" w14:textId="77777777" w:rsidR="00373BA4" w:rsidRDefault="00373BA4" w:rsidP="007B290D"/>
        </w:tc>
      </w:tr>
    </w:tbl>
    <w:p w14:paraId="2D05E5DE" w14:textId="77777777" w:rsidR="001F679D" w:rsidRDefault="001F679D" w:rsidP="001F679D"/>
    <w:sectPr w:rsidR="001F6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A54"/>
    <w:multiLevelType w:val="hybridMultilevel"/>
    <w:tmpl w:val="401A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B1485"/>
    <w:multiLevelType w:val="hybridMultilevel"/>
    <w:tmpl w:val="D916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74E6E"/>
    <w:multiLevelType w:val="hybridMultilevel"/>
    <w:tmpl w:val="516A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7209A"/>
    <w:multiLevelType w:val="hybridMultilevel"/>
    <w:tmpl w:val="BCBE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B44D6"/>
    <w:multiLevelType w:val="hybridMultilevel"/>
    <w:tmpl w:val="2E98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37909"/>
    <w:multiLevelType w:val="hybridMultilevel"/>
    <w:tmpl w:val="263E7E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41393"/>
    <w:multiLevelType w:val="hybridMultilevel"/>
    <w:tmpl w:val="270AE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871545"/>
    <w:multiLevelType w:val="hybridMultilevel"/>
    <w:tmpl w:val="3D5E9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969B6"/>
    <w:multiLevelType w:val="hybridMultilevel"/>
    <w:tmpl w:val="6DA0F5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9C2EB3"/>
    <w:multiLevelType w:val="hybridMultilevel"/>
    <w:tmpl w:val="1D56B80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51C38F0"/>
    <w:multiLevelType w:val="hybridMultilevel"/>
    <w:tmpl w:val="331A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B052AD"/>
    <w:multiLevelType w:val="hybridMultilevel"/>
    <w:tmpl w:val="EC5C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4310D"/>
    <w:multiLevelType w:val="hybridMultilevel"/>
    <w:tmpl w:val="0E2C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842FB"/>
    <w:multiLevelType w:val="hybridMultilevel"/>
    <w:tmpl w:val="B3881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9284F"/>
    <w:multiLevelType w:val="hybridMultilevel"/>
    <w:tmpl w:val="10A4D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C372FB"/>
    <w:multiLevelType w:val="hybridMultilevel"/>
    <w:tmpl w:val="905E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70216"/>
    <w:multiLevelType w:val="hybridMultilevel"/>
    <w:tmpl w:val="3DA2F1C2"/>
    <w:lvl w:ilvl="0" w:tplc="0B644CA8">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56194C30"/>
    <w:multiLevelType w:val="hybridMultilevel"/>
    <w:tmpl w:val="6562D9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705890"/>
    <w:multiLevelType w:val="hybridMultilevel"/>
    <w:tmpl w:val="A434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AF7035"/>
    <w:multiLevelType w:val="hybridMultilevel"/>
    <w:tmpl w:val="E8E8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9272D0"/>
    <w:multiLevelType w:val="hybridMultilevel"/>
    <w:tmpl w:val="C22A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936E7B"/>
    <w:multiLevelType w:val="hybridMultilevel"/>
    <w:tmpl w:val="8882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884722"/>
    <w:multiLevelType w:val="hybridMultilevel"/>
    <w:tmpl w:val="3A96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4D1995"/>
    <w:multiLevelType w:val="hybridMultilevel"/>
    <w:tmpl w:val="3D32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63D54"/>
    <w:multiLevelType w:val="hybridMultilevel"/>
    <w:tmpl w:val="E2743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32322"/>
    <w:multiLevelType w:val="hybridMultilevel"/>
    <w:tmpl w:val="1FD8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2015AE"/>
    <w:multiLevelType w:val="hybridMultilevel"/>
    <w:tmpl w:val="1CB0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7747F"/>
    <w:multiLevelType w:val="hybridMultilevel"/>
    <w:tmpl w:val="DF64985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8" w15:restartNumberingAfterBreak="0">
    <w:nsid w:val="7DC249CC"/>
    <w:multiLevelType w:val="hybridMultilevel"/>
    <w:tmpl w:val="B324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335210">
    <w:abstractNumId w:val="21"/>
  </w:num>
  <w:num w:numId="2" w16cid:durableId="1505364874">
    <w:abstractNumId w:val="18"/>
  </w:num>
  <w:num w:numId="3" w16cid:durableId="1706370058">
    <w:abstractNumId w:val="12"/>
  </w:num>
  <w:num w:numId="4" w16cid:durableId="664674289">
    <w:abstractNumId w:val="4"/>
  </w:num>
  <w:num w:numId="5" w16cid:durableId="905915577">
    <w:abstractNumId w:val="23"/>
  </w:num>
  <w:num w:numId="6" w16cid:durableId="1549873201">
    <w:abstractNumId w:val="0"/>
  </w:num>
  <w:num w:numId="7" w16cid:durableId="687801745">
    <w:abstractNumId w:val="11"/>
  </w:num>
  <w:num w:numId="8" w16cid:durableId="1107777093">
    <w:abstractNumId w:val="17"/>
  </w:num>
  <w:num w:numId="9" w16cid:durableId="450245923">
    <w:abstractNumId w:val="15"/>
  </w:num>
  <w:num w:numId="10" w16cid:durableId="156071948">
    <w:abstractNumId w:val="8"/>
  </w:num>
  <w:num w:numId="11" w16cid:durableId="754667378">
    <w:abstractNumId w:val="5"/>
  </w:num>
  <w:num w:numId="12" w16cid:durableId="2034112073">
    <w:abstractNumId w:val="6"/>
  </w:num>
  <w:num w:numId="13" w16cid:durableId="2107923723">
    <w:abstractNumId w:val="10"/>
  </w:num>
  <w:num w:numId="14" w16cid:durableId="970596941">
    <w:abstractNumId w:val="9"/>
  </w:num>
  <w:num w:numId="15" w16cid:durableId="1949269664">
    <w:abstractNumId w:val="1"/>
  </w:num>
  <w:num w:numId="16" w16cid:durableId="659118188">
    <w:abstractNumId w:val="28"/>
  </w:num>
  <w:num w:numId="17" w16cid:durableId="725225933">
    <w:abstractNumId w:val="3"/>
  </w:num>
  <w:num w:numId="18" w16cid:durableId="1663242095">
    <w:abstractNumId w:val="13"/>
  </w:num>
  <w:num w:numId="19" w16cid:durableId="1664427335">
    <w:abstractNumId w:val="20"/>
  </w:num>
  <w:num w:numId="20" w16cid:durableId="2077583779">
    <w:abstractNumId w:val="24"/>
  </w:num>
  <w:num w:numId="21" w16cid:durableId="2108769669">
    <w:abstractNumId w:val="14"/>
  </w:num>
  <w:num w:numId="22" w16cid:durableId="449322229">
    <w:abstractNumId w:val="7"/>
  </w:num>
  <w:num w:numId="23" w16cid:durableId="1635019642">
    <w:abstractNumId w:val="25"/>
  </w:num>
  <w:num w:numId="24" w16cid:durableId="2057702499">
    <w:abstractNumId w:val="19"/>
  </w:num>
  <w:num w:numId="25" w16cid:durableId="1837185314">
    <w:abstractNumId w:val="2"/>
  </w:num>
  <w:num w:numId="26" w16cid:durableId="1268462274">
    <w:abstractNumId w:val="22"/>
  </w:num>
  <w:num w:numId="27" w16cid:durableId="1735002165">
    <w:abstractNumId w:val="27"/>
  </w:num>
  <w:num w:numId="28" w16cid:durableId="1412577523">
    <w:abstractNumId w:val="16"/>
  </w:num>
  <w:num w:numId="29" w16cid:durableId="2867864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9D"/>
    <w:rsid w:val="00006490"/>
    <w:rsid w:val="0000724C"/>
    <w:rsid w:val="00015EE8"/>
    <w:rsid w:val="00053B7A"/>
    <w:rsid w:val="00060921"/>
    <w:rsid w:val="000638F4"/>
    <w:rsid w:val="000674BC"/>
    <w:rsid w:val="000745ED"/>
    <w:rsid w:val="00095485"/>
    <w:rsid w:val="000B4CCB"/>
    <w:rsid w:val="000B64E1"/>
    <w:rsid w:val="000B73BA"/>
    <w:rsid w:val="000C1918"/>
    <w:rsid w:val="000D16F1"/>
    <w:rsid w:val="000D5F8B"/>
    <w:rsid w:val="000D7D92"/>
    <w:rsid w:val="000E134D"/>
    <w:rsid w:val="000E4072"/>
    <w:rsid w:val="000F0225"/>
    <w:rsid w:val="000F1790"/>
    <w:rsid w:val="000F2959"/>
    <w:rsid w:val="000F29F5"/>
    <w:rsid w:val="000F3111"/>
    <w:rsid w:val="000F732D"/>
    <w:rsid w:val="00102132"/>
    <w:rsid w:val="00105086"/>
    <w:rsid w:val="00105921"/>
    <w:rsid w:val="00123015"/>
    <w:rsid w:val="00133BFF"/>
    <w:rsid w:val="00162324"/>
    <w:rsid w:val="001B003F"/>
    <w:rsid w:val="001B2E62"/>
    <w:rsid w:val="001B57E6"/>
    <w:rsid w:val="001B5813"/>
    <w:rsid w:val="001B5959"/>
    <w:rsid w:val="001B5C43"/>
    <w:rsid w:val="001B68C4"/>
    <w:rsid w:val="001E4D55"/>
    <w:rsid w:val="001F360C"/>
    <w:rsid w:val="001F679D"/>
    <w:rsid w:val="001F7096"/>
    <w:rsid w:val="002039C9"/>
    <w:rsid w:val="00205E4C"/>
    <w:rsid w:val="00205F30"/>
    <w:rsid w:val="002220C1"/>
    <w:rsid w:val="00222916"/>
    <w:rsid w:val="00233649"/>
    <w:rsid w:val="00234199"/>
    <w:rsid w:val="002429DE"/>
    <w:rsid w:val="0026482A"/>
    <w:rsid w:val="002710E8"/>
    <w:rsid w:val="00281577"/>
    <w:rsid w:val="002938A5"/>
    <w:rsid w:val="002A145E"/>
    <w:rsid w:val="002A1BA4"/>
    <w:rsid w:val="002A29F9"/>
    <w:rsid w:val="002A477A"/>
    <w:rsid w:val="002A6EFA"/>
    <w:rsid w:val="002C3BE9"/>
    <w:rsid w:val="002D3AC4"/>
    <w:rsid w:val="002D756B"/>
    <w:rsid w:val="002E0CB7"/>
    <w:rsid w:val="002F235F"/>
    <w:rsid w:val="00302538"/>
    <w:rsid w:val="00345758"/>
    <w:rsid w:val="00346909"/>
    <w:rsid w:val="00357881"/>
    <w:rsid w:val="003644CF"/>
    <w:rsid w:val="00373BA4"/>
    <w:rsid w:val="00374774"/>
    <w:rsid w:val="00380C9A"/>
    <w:rsid w:val="00381107"/>
    <w:rsid w:val="003821EE"/>
    <w:rsid w:val="00390B65"/>
    <w:rsid w:val="00393B69"/>
    <w:rsid w:val="003A7ADB"/>
    <w:rsid w:val="003C1797"/>
    <w:rsid w:val="003D05F0"/>
    <w:rsid w:val="003E5E2C"/>
    <w:rsid w:val="003E7CCD"/>
    <w:rsid w:val="003F24A2"/>
    <w:rsid w:val="003F7848"/>
    <w:rsid w:val="00415C57"/>
    <w:rsid w:val="004262B3"/>
    <w:rsid w:val="00464B57"/>
    <w:rsid w:val="00466169"/>
    <w:rsid w:val="00473BD4"/>
    <w:rsid w:val="00485A62"/>
    <w:rsid w:val="00487603"/>
    <w:rsid w:val="004904C6"/>
    <w:rsid w:val="004A3B5C"/>
    <w:rsid w:val="004B1BA9"/>
    <w:rsid w:val="004C4C01"/>
    <w:rsid w:val="004D35E5"/>
    <w:rsid w:val="004E5C17"/>
    <w:rsid w:val="004F2A55"/>
    <w:rsid w:val="0051287D"/>
    <w:rsid w:val="00514440"/>
    <w:rsid w:val="0052278A"/>
    <w:rsid w:val="00541564"/>
    <w:rsid w:val="0054476E"/>
    <w:rsid w:val="00550388"/>
    <w:rsid w:val="00560F45"/>
    <w:rsid w:val="00571D7B"/>
    <w:rsid w:val="005826D9"/>
    <w:rsid w:val="00583167"/>
    <w:rsid w:val="005916F9"/>
    <w:rsid w:val="005918DC"/>
    <w:rsid w:val="005A47E7"/>
    <w:rsid w:val="005C5E63"/>
    <w:rsid w:val="005C74D3"/>
    <w:rsid w:val="005F3E9B"/>
    <w:rsid w:val="00611CF8"/>
    <w:rsid w:val="00622933"/>
    <w:rsid w:val="00624FDF"/>
    <w:rsid w:val="00647773"/>
    <w:rsid w:val="00671FA5"/>
    <w:rsid w:val="0067293A"/>
    <w:rsid w:val="006A17BF"/>
    <w:rsid w:val="006A3ADC"/>
    <w:rsid w:val="006A6E7E"/>
    <w:rsid w:val="006B0364"/>
    <w:rsid w:val="006B65A0"/>
    <w:rsid w:val="006C0AA9"/>
    <w:rsid w:val="006D32EB"/>
    <w:rsid w:val="006D63F8"/>
    <w:rsid w:val="006E10EB"/>
    <w:rsid w:val="006E334D"/>
    <w:rsid w:val="006F3BB3"/>
    <w:rsid w:val="006F7E8D"/>
    <w:rsid w:val="00702378"/>
    <w:rsid w:val="00705A7E"/>
    <w:rsid w:val="00705B90"/>
    <w:rsid w:val="007463A1"/>
    <w:rsid w:val="00747F93"/>
    <w:rsid w:val="00756F0C"/>
    <w:rsid w:val="00770493"/>
    <w:rsid w:val="007724C1"/>
    <w:rsid w:val="00785227"/>
    <w:rsid w:val="0079320E"/>
    <w:rsid w:val="007A5C04"/>
    <w:rsid w:val="007B290D"/>
    <w:rsid w:val="007C3391"/>
    <w:rsid w:val="007C64E4"/>
    <w:rsid w:val="00802DA7"/>
    <w:rsid w:val="00802E4C"/>
    <w:rsid w:val="00803F0D"/>
    <w:rsid w:val="00816BC7"/>
    <w:rsid w:val="00816EA3"/>
    <w:rsid w:val="0084389A"/>
    <w:rsid w:val="008469EA"/>
    <w:rsid w:val="00854BBD"/>
    <w:rsid w:val="00855854"/>
    <w:rsid w:val="008612B9"/>
    <w:rsid w:val="00891DF2"/>
    <w:rsid w:val="00896B97"/>
    <w:rsid w:val="008B7045"/>
    <w:rsid w:val="008C21B2"/>
    <w:rsid w:val="008E1A6B"/>
    <w:rsid w:val="008E69C2"/>
    <w:rsid w:val="008F578A"/>
    <w:rsid w:val="009046F7"/>
    <w:rsid w:val="00906B10"/>
    <w:rsid w:val="00911364"/>
    <w:rsid w:val="00917B91"/>
    <w:rsid w:val="00920F8E"/>
    <w:rsid w:val="00921358"/>
    <w:rsid w:val="009216CA"/>
    <w:rsid w:val="00936539"/>
    <w:rsid w:val="00941089"/>
    <w:rsid w:val="009536DB"/>
    <w:rsid w:val="00954E1F"/>
    <w:rsid w:val="00955152"/>
    <w:rsid w:val="00967453"/>
    <w:rsid w:val="009741AD"/>
    <w:rsid w:val="00977447"/>
    <w:rsid w:val="00996DA8"/>
    <w:rsid w:val="009B0588"/>
    <w:rsid w:val="009B5591"/>
    <w:rsid w:val="009C2048"/>
    <w:rsid w:val="009D07DC"/>
    <w:rsid w:val="009D400C"/>
    <w:rsid w:val="009F5814"/>
    <w:rsid w:val="00A21836"/>
    <w:rsid w:val="00A26DBD"/>
    <w:rsid w:val="00A30199"/>
    <w:rsid w:val="00A43CEE"/>
    <w:rsid w:val="00A44457"/>
    <w:rsid w:val="00A525AC"/>
    <w:rsid w:val="00A6423D"/>
    <w:rsid w:val="00A70578"/>
    <w:rsid w:val="00A73F7C"/>
    <w:rsid w:val="00A76523"/>
    <w:rsid w:val="00A82270"/>
    <w:rsid w:val="00A8275D"/>
    <w:rsid w:val="00A92135"/>
    <w:rsid w:val="00A94E73"/>
    <w:rsid w:val="00AA00D5"/>
    <w:rsid w:val="00AA0A62"/>
    <w:rsid w:val="00AA7D31"/>
    <w:rsid w:val="00AC033D"/>
    <w:rsid w:val="00AC1A13"/>
    <w:rsid w:val="00AC3405"/>
    <w:rsid w:val="00AC6809"/>
    <w:rsid w:val="00AD03B3"/>
    <w:rsid w:val="00AE0BFA"/>
    <w:rsid w:val="00B0648B"/>
    <w:rsid w:val="00B064A8"/>
    <w:rsid w:val="00B27900"/>
    <w:rsid w:val="00B33BC7"/>
    <w:rsid w:val="00B36F75"/>
    <w:rsid w:val="00B40E0C"/>
    <w:rsid w:val="00B41F0C"/>
    <w:rsid w:val="00B6042F"/>
    <w:rsid w:val="00B60C19"/>
    <w:rsid w:val="00B8458E"/>
    <w:rsid w:val="00B92AEE"/>
    <w:rsid w:val="00BA0D2C"/>
    <w:rsid w:val="00BB6A2E"/>
    <w:rsid w:val="00BC1738"/>
    <w:rsid w:val="00BE1FBA"/>
    <w:rsid w:val="00BE311C"/>
    <w:rsid w:val="00BF2CCA"/>
    <w:rsid w:val="00BF45F8"/>
    <w:rsid w:val="00BF5D39"/>
    <w:rsid w:val="00BF6D08"/>
    <w:rsid w:val="00C17216"/>
    <w:rsid w:val="00C1740B"/>
    <w:rsid w:val="00C21781"/>
    <w:rsid w:val="00C224C1"/>
    <w:rsid w:val="00C24F64"/>
    <w:rsid w:val="00C25143"/>
    <w:rsid w:val="00C355C6"/>
    <w:rsid w:val="00C443F5"/>
    <w:rsid w:val="00C477F3"/>
    <w:rsid w:val="00C47A4F"/>
    <w:rsid w:val="00C53215"/>
    <w:rsid w:val="00C563D1"/>
    <w:rsid w:val="00C731EE"/>
    <w:rsid w:val="00C74894"/>
    <w:rsid w:val="00C74CB6"/>
    <w:rsid w:val="00C75CB0"/>
    <w:rsid w:val="00C7627E"/>
    <w:rsid w:val="00C76330"/>
    <w:rsid w:val="00C81AD0"/>
    <w:rsid w:val="00C82ABE"/>
    <w:rsid w:val="00C83B31"/>
    <w:rsid w:val="00C87828"/>
    <w:rsid w:val="00C94315"/>
    <w:rsid w:val="00C95822"/>
    <w:rsid w:val="00CA1BAE"/>
    <w:rsid w:val="00CB2D82"/>
    <w:rsid w:val="00CC01EA"/>
    <w:rsid w:val="00CC0E61"/>
    <w:rsid w:val="00CC1074"/>
    <w:rsid w:val="00CC3C86"/>
    <w:rsid w:val="00CD2178"/>
    <w:rsid w:val="00CD5BC2"/>
    <w:rsid w:val="00CE7AB4"/>
    <w:rsid w:val="00D074CD"/>
    <w:rsid w:val="00D12F3E"/>
    <w:rsid w:val="00D20F3C"/>
    <w:rsid w:val="00D2557D"/>
    <w:rsid w:val="00D43C6C"/>
    <w:rsid w:val="00D54C51"/>
    <w:rsid w:val="00D70125"/>
    <w:rsid w:val="00D82964"/>
    <w:rsid w:val="00D924B8"/>
    <w:rsid w:val="00D92E9C"/>
    <w:rsid w:val="00DA1F00"/>
    <w:rsid w:val="00DB7D69"/>
    <w:rsid w:val="00DC1FC5"/>
    <w:rsid w:val="00DC4A00"/>
    <w:rsid w:val="00DD5805"/>
    <w:rsid w:val="00DF1D9F"/>
    <w:rsid w:val="00DF5ECC"/>
    <w:rsid w:val="00E01B6E"/>
    <w:rsid w:val="00E01CCC"/>
    <w:rsid w:val="00E02A8C"/>
    <w:rsid w:val="00E11404"/>
    <w:rsid w:val="00E179D1"/>
    <w:rsid w:val="00E17BD9"/>
    <w:rsid w:val="00E275BA"/>
    <w:rsid w:val="00E27B1E"/>
    <w:rsid w:val="00E30381"/>
    <w:rsid w:val="00E305EA"/>
    <w:rsid w:val="00E40D61"/>
    <w:rsid w:val="00E537E7"/>
    <w:rsid w:val="00E677D4"/>
    <w:rsid w:val="00E72A6A"/>
    <w:rsid w:val="00E7577B"/>
    <w:rsid w:val="00E94344"/>
    <w:rsid w:val="00E954C6"/>
    <w:rsid w:val="00E95A41"/>
    <w:rsid w:val="00ED42C4"/>
    <w:rsid w:val="00ED5678"/>
    <w:rsid w:val="00EE2113"/>
    <w:rsid w:val="00EF3537"/>
    <w:rsid w:val="00F00ADE"/>
    <w:rsid w:val="00F04A4B"/>
    <w:rsid w:val="00F07463"/>
    <w:rsid w:val="00F1163B"/>
    <w:rsid w:val="00F25FC6"/>
    <w:rsid w:val="00F34391"/>
    <w:rsid w:val="00F347FC"/>
    <w:rsid w:val="00F41EF0"/>
    <w:rsid w:val="00F77D89"/>
    <w:rsid w:val="00F91C54"/>
    <w:rsid w:val="00F923AB"/>
    <w:rsid w:val="00F92700"/>
    <w:rsid w:val="00F94CDA"/>
    <w:rsid w:val="00F95191"/>
    <w:rsid w:val="00FC14EE"/>
    <w:rsid w:val="00FD1E75"/>
    <w:rsid w:val="00FE660F"/>
    <w:rsid w:val="00FE7AA4"/>
    <w:rsid w:val="00FF5845"/>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210C"/>
  <w15:chartTrackingRefBased/>
  <w15:docId w15:val="{1903119E-D0E8-4300-92A0-5829D269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79D"/>
    <w:pPr>
      <w:ind w:left="720"/>
      <w:contextualSpacing/>
    </w:pPr>
  </w:style>
  <w:style w:type="table" w:styleId="TableGrid">
    <w:name w:val="Table Grid"/>
    <w:basedOn w:val="TableNormal"/>
    <w:uiPriority w:val="39"/>
    <w:rsid w:val="00373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16CA"/>
    <w:rPr>
      <w:color w:val="0563C1" w:themeColor="hyperlink"/>
      <w:u w:val="single"/>
    </w:rPr>
  </w:style>
  <w:style w:type="character" w:styleId="UnresolvedMention">
    <w:name w:val="Unresolved Mention"/>
    <w:basedOn w:val="DefaultParagraphFont"/>
    <w:uiPriority w:val="99"/>
    <w:semiHidden/>
    <w:unhideWhenUsed/>
    <w:rsid w:val="00921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Anissa Chung</dc:creator>
  <cp:keywords/>
  <dc:description/>
  <cp:lastModifiedBy>Tiana Xie</cp:lastModifiedBy>
  <cp:revision>30</cp:revision>
  <dcterms:created xsi:type="dcterms:W3CDTF">2025-08-20T22:06:00Z</dcterms:created>
  <dcterms:modified xsi:type="dcterms:W3CDTF">2025-08-22T18:13:00Z</dcterms:modified>
</cp:coreProperties>
</file>